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ayout w:type="fixed"/>
        <w:tblLook w:val="04A0"/>
      </w:tblPr>
      <w:tblGrid>
        <w:gridCol w:w="4537"/>
        <w:gridCol w:w="1984"/>
        <w:gridCol w:w="3686"/>
      </w:tblGrid>
      <w:tr w:rsidR="00026A60" w:rsidTr="00021B57">
        <w:tc>
          <w:tcPr>
            <w:tcW w:w="4537" w:type="dxa"/>
            <w:hideMark/>
          </w:tcPr>
          <w:p w:rsidR="00026A60" w:rsidRDefault="00026A60" w:rsidP="00026A60">
            <w:pPr>
              <w:pStyle w:val="1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Российская Федерация</w:t>
            </w:r>
          </w:p>
          <w:p w:rsidR="00026A60" w:rsidRDefault="00026A60" w:rsidP="00026A60">
            <w:pPr>
              <w:spacing w:after="0" w:line="240" w:lineRule="auto"/>
              <w:ind w:right="3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Республика Алтай </w:t>
            </w:r>
          </w:p>
          <w:p w:rsidR="00026A60" w:rsidRDefault="00026A60" w:rsidP="00026A60">
            <w:pPr>
              <w:spacing w:after="0" w:line="240" w:lineRule="auto"/>
              <w:ind w:right="3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Усть-Канский район</w:t>
            </w:r>
          </w:p>
          <w:p w:rsidR="00026A60" w:rsidRDefault="00026A60" w:rsidP="00026A60">
            <w:pPr>
              <w:spacing w:after="0" w:line="240" w:lineRule="auto"/>
              <w:ind w:right="340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Совет депутатов Козульского сельского поселения</w:t>
            </w:r>
          </w:p>
        </w:tc>
        <w:tc>
          <w:tcPr>
            <w:tcW w:w="1984" w:type="dxa"/>
          </w:tcPr>
          <w:p w:rsidR="00026A60" w:rsidRDefault="00026A60" w:rsidP="00021B57">
            <w:pPr>
              <w:jc w:val="both"/>
              <w:rPr>
                <w:b/>
              </w:rPr>
            </w:pPr>
            <w:r>
              <w:rPr>
                <w:rFonts w:ascii="CG Times Cyr" w:hAnsi="CG Times Cyr"/>
                <w:b/>
              </w:rPr>
              <w:t xml:space="preserve">   </w:t>
            </w:r>
          </w:p>
          <w:p w:rsidR="00026A60" w:rsidRDefault="00F021FB" w:rsidP="00021B57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847725" cy="742950"/>
                  <wp:effectExtent l="19050" t="0" r="9525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6A60" w:rsidRDefault="00026A60" w:rsidP="00021B57">
            <w:pPr>
              <w:jc w:val="center"/>
            </w:pPr>
          </w:p>
        </w:tc>
        <w:tc>
          <w:tcPr>
            <w:tcW w:w="3686" w:type="dxa"/>
            <w:hideMark/>
          </w:tcPr>
          <w:p w:rsidR="00026A60" w:rsidRDefault="00026A60" w:rsidP="00026A60">
            <w:pPr>
              <w:spacing w:after="0" w:line="240" w:lineRule="auto"/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Россия Федерациязы</w:t>
            </w:r>
          </w:p>
          <w:p w:rsidR="00026A60" w:rsidRDefault="00026A60" w:rsidP="00026A60">
            <w:pPr>
              <w:spacing w:after="0" w:line="240" w:lineRule="auto"/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Алтай Республиканын</w:t>
            </w:r>
          </w:p>
          <w:p w:rsidR="00026A60" w:rsidRDefault="00026A60" w:rsidP="00026A60">
            <w:pPr>
              <w:spacing w:after="0" w:line="240" w:lineRule="auto"/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Кан-Оозы аймагындагы</w:t>
            </w:r>
          </w:p>
          <w:p w:rsidR="00026A60" w:rsidRDefault="00026A60" w:rsidP="00026A60">
            <w:pPr>
              <w:spacing w:after="0" w:line="240" w:lineRule="auto"/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Козул  </w:t>
            </w:r>
            <w:r>
              <w:rPr>
                <w:b/>
                <w:sz w:val="28"/>
                <w:szCs w:val="28"/>
                <w:lang w:val="en-US"/>
              </w:rPr>
              <w:t>j</w:t>
            </w:r>
            <w:r>
              <w:rPr>
                <w:b/>
                <w:sz w:val="28"/>
                <w:szCs w:val="28"/>
              </w:rPr>
              <w:t xml:space="preserve">урт </w:t>
            </w:r>
            <w:r>
              <w:rPr>
                <w:b/>
                <w:sz w:val="28"/>
                <w:szCs w:val="28"/>
                <w:lang w:val="en-US"/>
              </w:rPr>
              <w:t>j</w:t>
            </w:r>
            <w:r>
              <w:rPr>
                <w:b/>
                <w:sz w:val="28"/>
                <w:szCs w:val="28"/>
              </w:rPr>
              <w:t xml:space="preserve">еезенин </w:t>
            </w:r>
          </w:p>
          <w:p w:rsidR="00026A60" w:rsidRDefault="00026A60" w:rsidP="00026A60">
            <w:pPr>
              <w:pStyle w:val="a6"/>
              <w:tabs>
                <w:tab w:val="left" w:pos="708"/>
              </w:tabs>
              <w:rPr>
                <w:rFonts w:ascii="Bookman Old Style" w:hAnsi="Bookman Old Style"/>
                <w:b/>
              </w:rPr>
            </w:pPr>
            <w:r>
              <w:rPr>
                <w:b/>
                <w:sz w:val="28"/>
                <w:szCs w:val="28"/>
              </w:rPr>
              <w:t>депутаттарынын Соведи</w:t>
            </w:r>
          </w:p>
          <w:p w:rsidR="00026A60" w:rsidRDefault="00026A60" w:rsidP="00021B57">
            <w:pPr>
              <w:ind w:left="-108" w:right="-108"/>
              <w:jc w:val="center"/>
              <w:rPr>
                <w:b/>
              </w:rPr>
            </w:pPr>
          </w:p>
        </w:tc>
      </w:tr>
    </w:tbl>
    <w:p w:rsidR="00026A60" w:rsidRPr="00862993" w:rsidRDefault="00B437FB" w:rsidP="00B437FB">
      <w:pPr>
        <w:tabs>
          <w:tab w:val="left" w:pos="7770"/>
        </w:tabs>
        <w:rPr>
          <w:rFonts w:ascii="Times New Roman" w:hAnsi="Times New Roman" w:cs="Times New Roman"/>
          <w:b/>
        </w:rPr>
      </w:pPr>
      <w:r w:rsidRPr="00862993">
        <w:rPr>
          <w:rFonts w:ascii="Times New Roman" w:hAnsi="Times New Roman" w:cs="Times New Roman"/>
          <w:b/>
        </w:rPr>
        <w:t xml:space="preserve">                                                                               </w:t>
      </w:r>
      <w:r w:rsidR="00026A60" w:rsidRPr="00862993">
        <w:rPr>
          <w:rFonts w:ascii="Times New Roman" w:hAnsi="Times New Roman" w:cs="Times New Roman"/>
          <w:b/>
        </w:rPr>
        <w:t xml:space="preserve">    РЕШЕНИЕ</w:t>
      </w:r>
    </w:p>
    <w:p w:rsidR="008D1B62" w:rsidRPr="00862993" w:rsidRDefault="00026A60" w:rsidP="00B437FB">
      <w:pPr>
        <w:pStyle w:val="a6"/>
        <w:tabs>
          <w:tab w:val="left" w:pos="708"/>
        </w:tabs>
        <w:ind w:firstLine="720"/>
        <w:jc w:val="center"/>
        <w:rPr>
          <w:rFonts w:ascii="Times New Roman" w:hAnsi="Times New Roman" w:cs="Times New Roman"/>
          <w:b/>
        </w:rPr>
      </w:pPr>
      <w:r w:rsidRPr="00862993">
        <w:rPr>
          <w:rFonts w:ascii="Times New Roman" w:hAnsi="Times New Roman" w:cs="Times New Roman"/>
          <w:b/>
        </w:rPr>
        <w:t xml:space="preserve"> Тридцать </w:t>
      </w:r>
      <w:r w:rsidR="00B437FB" w:rsidRPr="00862993">
        <w:rPr>
          <w:rFonts w:ascii="Times New Roman" w:hAnsi="Times New Roman" w:cs="Times New Roman"/>
          <w:b/>
        </w:rPr>
        <w:t>четвертая сессия третьего созыва</w:t>
      </w:r>
    </w:p>
    <w:p w:rsidR="00026A60" w:rsidRPr="00862993" w:rsidRDefault="00026A60" w:rsidP="008D1B62">
      <w:pPr>
        <w:pStyle w:val="a6"/>
        <w:tabs>
          <w:tab w:val="left" w:pos="708"/>
        </w:tabs>
        <w:ind w:left="-142" w:firstLine="142"/>
        <w:jc w:val="center"/>
        <w:rPr>
          <w:rFonts w:ascii="Times New Roman" w:hAnsi="Times New Roman" w:cs="Times New Roman"/>
          <w:b/>
          <w:szCs w:val="28"/>
        </w:rPr>
      </w:pPr>
    </w:p>
    <w:p w:rsidR="008D1B62" w:rsidRPr="00862993" w:rsidRDefault="008D1B62" w:rsidP="008D1B62">
      <w:pPr>
        <w:tabs>
          <w:tab w:val="left" w:pos="6885"/>
        </w:tabs>
        <w:spacing w:after="0"/>
        <w:rPr>
          <w:rFonts w:ascii="Times New Roman" w:hAnsi="Times New Roman" w:cs="Times New Roman"/>
          <w:b/>
        </w:rPr>
      </w:pPr>
      <w:r w:rsidRPr="00862993">
        <w:rPr>
          <w:rFonts w:ascii="Times New Roman" w:hAnsi="Times New Roman" w:cs="Times New Roman"/>
          <w:b/>
        </w:rPr>
        <w:t>« 02 » ноября</w:t>
      </w:r>
      <w:r w:rsidR="00F021FB" w:rsidRPr="00862993">
        <w:rPr>
          <w:rFonts w:ascii="Times New Roman" w:hAnsi="Times New Roman" w:cs="Times New Roman"/>
          <w:b/>
        </w:rPr>
        <w:t xml:space="preserve">  2017 г.                                          </w:t>
      </w:r>
      <w:r w:rsidR="00E53C8D">
        <w:rPr>
          <w:rFonts w:ascii="Times New Roman" w:hAnsi="Times New Roman" w:cs="Times New Roman"/>
          <w:b/>
        </w:rPr>
        <w:t>№  35</w:t>
      </w:r>
      <w:r w:rsidRPr="00862993">
        <w:rPr>
          <w:rFonts w:ascii="Times New Roman" w:hAnsi="Times New Roman" w:cs="Times New Roman"/>
          <w:b/>
        </w:rPr>
        <w:t>- 3</w:t>
      </w:r>
      <w:r w:rsidR="00F021FB" w:rsidRPr="00862993">
        <w:rPr>
          <w:rFonts w:ascii="Times New Roman" w:hAnsi="Times New Roman" w:cs="Times New Roman"/>
          <w:b/>
        </w:rPr>
        <w:t xml:space="preserve">                                          с.Козуль</w:t>
      </w:r>
    </w:p>
    <w:p w:rsidR="00026A60" w:rsidRPr="00862993" w:rsidRDefault="00026A60" w:rsidP="008D1B62">
      <w:pPr>
        <w:tabs>
          <w:tab w:val="left" w:pos="133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D1B62" w:rsidRPr="006F6718" w:rsidRDefault="008D1B62" w:rsidP="008D1B62">
      <w:pPr>
        <w:tabs>
          <w:tab w:val="left" w:pos="133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F6718">
        <w:rPr>
          <w:rFonts w:ascii="Times New Roman" w:hAnsi="Times New Roman" w:cs="Times New Roman"/>
          <w:b/>
          <w:sz w:val="24"/>
          <w:szCs w:val="24"/>
        </w:rPr>
        <w:t>О налоге на</w:t>
      </w:r>
      <w:r>
        <w:rPr>
          <w:rFonts w:ascii="Times New Roman" w:hAnsi="Times New Roman" w:cs="Times New Roman"/>
          <w:b/>
          <w:sz w:val="24"/>
          <w:szCs w:val="24"/>
        </w:rPr>
        <w:t xml:space="preserve"> имущество физических лиц </w:t>
      </w:r>
      <w:r w:rsidRPr="006F671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1B62" w:rsidRPr="00940520" w:rsidRDefault="008D1B62" w:rsidP="008D1B62">
      <w:pPr>
        <w:tabs>
          <w:tab w:val="left" w:pos="133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Pr="006F6718">
        <w:rPr>
          <w:rFonts w:ascii="Times New Roman" w:hAnsi="Times New Roman" w:cs="Times New Roman"/>
          <w:b/>
          <w:sz w:val="24"/>
          <w:szCs w:val="24"/>
        </w:rPr>
        <w:t>Козульского сельского поселения</w:t>
      </w:r>
      <w:r w:rsidRPr="00F46483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8D1B62" w:rsidRDefault="008D1B62" w:rsidP="008D1B62">
      <w:pPr>
        <w:pStyle w:val="a5"/>
        <w:spacing w:after="0"/>
        <w:ind w:left="0"/>
        <w:rPr>
          <w:rFonts w:ascii="Times New Roman" w:hAnsi="Times New Roman" w:cs="Times New Roman"/>
        </w:rPr>
      </w:pPr>
    </w:p>
    <w:p w:rsidR="008D1B62" w:rsidRDefault="008D1B62" w:rsidP="008D1B6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В соответствии с частью 4 статьи 12, частью 2 статьи 53, главой 32  Налогового кодекса Российской Федерации (далее - Кодекс), Совет депутатов Козульского сельского поселения решил:</w:t>
      </w:r>
    </w:p>
    <w:p w:rsidR="008D1B62" w:rsidRDefault="008D1B62" w:rsidP="008D1B62">
      <w:pPr>
        <w:spacing w:after="0"/>
        <w:rPr>
          <w:rFonts w:ascii="Times New Roman" w:hAnsi="Times New Roman" w:cs="Times New Roman"/>
        </w:rPr>
      </w:pPr>
    </w:p>
    <w:p w:rsidR="008D1B62" w:rsidRPr="00940520" w:rsidRDefault="008D1B62" w:rsidP="008D1B62">
      <w:pPr>
        <w:tabs>
          <w:tab w:val="left" w:pos="7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1.  </w:t>
      </w:r>
      <w:r w:rsidRPr="00940520">
        <w:rPr>
          <w:rFonts w:ascii="Times New Roman" w:hAnsi="Times New Roman" w:cs="Times New Roman"/>
        </w:rPr>
        <w:t>Установить и ввести в действи</w:t>
      </w:r>
      <w:r>
        <w:rPr>
          <w:rFonts w:ascii="Times New Roman" w:hAnsi="Times New Roman" w:cs="Times New Roman"/>
        </w:rPr>
        <w:t>е с 1 января 2018 года имущественный</w:t>
      </w:r>
      <w:r w:rsidRPr="00940520">
        <w:rPr>
          <w:rFonts w:ascii="Times New Roman" w:hAnsi="Times New Roman" w:cs="Times New Roman"/>
        </w:rPr>
        <w:t xml:space="preserve"> налог (далее – налог), обязательный к уплате на территории Козульского сельского поселения.</w:t>
      </w:r>
    </w:p>
    <w:p w:rsidR="008D1B62" w:rsidRPr="008B07D4" w:rsidRDefault="008D1B62" w:rsidP="008D1B62">
      <w:pPr>
        <w:tabs>
          <w:tab w:val="left" w:pos="7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D1B62" w:rsidRDefault="008D1B62" w:rsidP="008D1B6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94052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2.  </w:t>
      </w:r>
      <w:r w:rsidRPr="00940520">
        <w:rPr>
          <w:rFonts w:ascii="Times New Roman" w:hAnsi="Times New Roman" w:cs="Times New Roman"/>
        </w:rPr>
        <w:t>Установить налоговые ставки в следующих размерах:</w:t>
      </w:r>
    </w:p>
    <w:p w:rsidR="008D1B62" w:rsidRDefault="008D1B62" w:rsidP="00B437F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2.1. Налоговые ставки устанавливаются на основе, умноженной на коэффициент-дифлятор суммарной инвентаризационной стоимости объектов налогообложения, принадлежащих на праве собственности налогоплательщику (с учетом доли налогоплательщика в праве собственности на каждый их таких объектов), расположенных в пределах одного муниципального образования, в следующих размерах:</w:t>
      </w:r>
    </w:p>
    <w:tbl>
      <w:tblPr>
        <w:tblStyle w:val="aa"/>
        <w:tblW w:w="0" w:type="auto"/>
        <w:tblLook w:val="04A0"/>
      </w:tblPr>
      <w:tblGrid>
        <w:gridCol w:w="4785"/>
        <w:gridCol w:w="4786"/>
      </w:tblGrid>
      <w:tr w:rsidR="008D1B62" w:rsidTr="00021B57">
        <w:tc>
          <w:tcPr>
            <w:tcW w:w="4785" w:type="dxa"/>
          </w:tcPr>
          <w:p w:rsidR="008D1B62" w:rsidRDefault="008D1B62" w:rsidP="00021B57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</w:p>
          <w:p w:rsidR="008D1B62" w:rsidRDefault="008D1B62" w:rsidP="00021B57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Суммарная инвентаризационная</w:t>
            </w:r>
          </w:p>
          <w:p w:rsidR="008D1B62" w:rsidRDefault="008D1B62" w:rsidP="00021B57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стоимость объектов налогообложения,</w:t>
            </w:r>
          </w:p>
          <w:p w:rsidR="008D1B62" w:rsidRDefault="008D1B62" w:rsidP="00021B57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умноженная на коэффициент- дефлятор (с учетом доли налогоплательщика в праве общей собственности на каждый из таких объектов)</w:t>
            </w:r>
          </w:p>
          <w:p w:rsidR="008D1B62" w:rsidRDefault="008D1B62" w:rsidP="00021B57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  <w:p w:rsidR="008D1B62" w:rsidRDefault="008D1B62" w:rsidP="00021B57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8D1B62" w:rsidRDefault="008D1B62" w:rsidP="00021B57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  <w:p w:rsidR="008D1B62" w:rsidRPr="00420325" w:rsidRDefault="008D1B62" w:rsidP="00021B57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>
              <w:tab/>
            </w:r>
            <w:r w:rsidRPr="00420325">
              <w:rPr>
                <w:rFonts w:ascii="Times New Roman" w:hAnsi="Times New Roman" w:cs="Times New Roman"/>
              </w:rPr>
              <w:t>Ставка налога</w:t>
            </w:r>
          </w:p>
        </w:tc>
      </w:tr>
      <w:tr w:rsidR="008D1B62" w:rsidTr="00021B57">
        <w:tc>
          <w:tcPr>
            <w:tcW w:w="4785" w:type="dxa"/>
          </w:tcPr>
          <w:p w:rsidR="008D1B62" w:rsidRDefault="008D1B62" w:rsidP="00021B57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300 000  рублей включительно</w:t>
            </w:r>
          </w:p>
          <w:p w:rsidR="008D1B62" w:rsidRDefault="008D1B62" w:rsidP="00021B57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8D1B62" w:rsidRDefault="008D1B62" w:rsidP="00021B57">
            <w:pPr>
              <w:pStyle w:val="a5"/>
              <w:tabs>
                <w:tab w:val="left" w:pos="1830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0,1%</w:t>
            </w:r>
          </w:p>
        </w:tc>
      </w:tr>
      <w:tr w:rsidR="008D1B62" w:rsidTr="00021B57">
        <w:tc>
          <w:tcPr>
            <w:tcW w:w="4785" w:type="dxa"/>
          </w:tcPr>
          <w:p w:rsidR="008D1B62" w:rsidRDefault="008D1B62" w:rsidP="00021B57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Свыше 300 000 до 500 000 рублей включительно</w:t>
            </w:r>
          </w:p>
          <w:p w:rsidR="008D1B62" w:rsidRDefault="008D1B62" w:rsidP="00021B57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8D1B62" w:rsidRDefault="008D1B62" w:rsidP="00021B57">
            <w:pPr>
              <w:pStyle w:val="a5"/>
              <w:tabs>
                <w:tab w:val="left" w:pos="181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0,3%</w:t>
            </w:r>
          </w:p>
        </w:tc>
      </w:tr>
      <w:tr w:rsidR="008D1B62" w:rsidTr="00021B57">
        <w:tc>
          <w:tcPr>
            <w:tcW w:w="4785" w:type="dxa"/>
          </w:tcPr>
          <w:p w:rsidR="008D1B62" w:rsidRDefault="008D1B62" w:rsidP="00021B57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Свыше 500 000 рублей</w:t>
            </w:r>
          </w:p>
          <w:p w:rsidR="008D1B62" w:rsidRDefault="008D1B62" w:rsidP="00021B57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8D1B62" w:rsidRDefault="008D1B62" w:rsidP="00021B57">
            <w:pPr>
              <w:pStyle w:val="a5"/>
              <w:tabs>
                <w:tab w:val="left" w:pos="1830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0,5%</w:t>
            </w:r>
          </w:p>
        </w:tc>
      </w:tr>
    </w:tbl>
    <w:p w:rsidR="008D1B62" w:rsidRDefault="008D1B62" w:rsidP="008D1B62">
      <w:pPr>
        <w:pStyle w:val="a5"/>
        <w:spacing w:after="0"/>
        <w:ind w:left="0"/>
        <w:rPr>
          <w:rFonts w:ascii="Times New Roman" w:hAnsi="Times New Roman" w:cs="Times New Roman"/>
        </w:rPr>
      </w:pPr>
    </w:p>
    <w:p w:rsidR="008D1B62" w:rsidRDefault="008D1B62" w:rsidP="008D1B62">
      <w:pPr>
        <w:pStyle w:val="a5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  Налоговые ставки в отношении объектов налогообложения, включенных в перечень, определяемый в соответствии с пунктом 7 статьи 378.2 Кодекса, в отношении объектов налогообложения, предусмотренных абзацем вторым пункта 10 статьи  378.2 Кодекса, устанавливаются исходя из их кадастровой стоимости в размере 1,3 процента в 2018 году, 1,5 процента в 2019 году, 2 процента в 2020 году и последующие годы.   </w:t>
      </w:r>
    </w:p>
    <w:p w:rsidR="008D1B62" w:rsidRDefault="008D1B62" w:rsidP="008D1B62">
      <w:pPr>
        <w:pStyle w:val="a5"/>
        <w:spacing w:after="0"/>
        <w:ind w:left="0"/>
        <w:rPr>
          <w:rFonts w:ascii="Times New Roman" w:hAnsi="Times New Roman" w:cs="Times New Roman"/>
        </w:rPr>
      </w:pPr>
    </w:p>
    <w:p w:rsidR="008D1B62" w:rsidRPr="009834D3" w:rsidRDefault="008D1B62" w:rsidP="008D1B62">
      <w:pPr>
        <w:pStyle w:val="a5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9834D3">
        <w:rPr>
          <w:rFonts w:ascii="Times New Roman" w:hAnsi="Times New Roman" w:cs="Times New Roman"/>
        </w:rPr>
        <w:t>Признать у</w:t>
      </w:r>
      <w:r w:rsidR="00F021FB">
        <w:rPr>
          <w:rFonts w:ascii="Times New Roman" w:hAnsi="Times New Roman" w:cs="Times New Roman"/>
        </w:rPr>
        <w:t>тратившим силу следующие решение</w:t>
      </w:r>
      <w:r w:rsidRPr="009834D3">
        <w:rPr>
          <w:rFonts w:ascii="Times New Roman" w:hAnsi="Times New Roman" w:cs="Times New Roman"/>
        </w:rPr>
        <w:t xml:space="preserve"> Совета депутатов Козульского сельс</w:t>
      </w:r>
      <w:r w:rsidR="0092365F">
        <w:rPr>
          <w:rFonts w:ascii="Times New Roman" w:hAnsi="Times New Roman" w:cs="Times New Roman"/>
        </w:rPr>
        <w:t>кого поселения от 13.11.2014 г. № 10-1</w:t>
      </w:r>
    </w:p>
    <w:p w:rsidR="008D1B62" w:rsidRDefault="008D1B62" w:rsidP="008D1B62">
      <w:pPr>
        <w:pStyle w:val="a5"/>
        <w:spacing w:after="0"/>
        <w:ind w:left="0"/>
        <w:rPr>
          <w:rFonts w:ascii="Times New Roman" w:hAnsi="Times New Roman" w:cs="Times New Roman"/>
        </w:rPr>
      </w:pPr>
    </w:p>
    <w:p w:rsidR="008D1B62" w:rsidRPr="009834D3" w:rsidRDefault="008D1B62" w:rsidP="008D1B62">
      <w:pPr>
        <w:pStyle w:val="a5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9834D3">
        <w:rPr>
          <w:rFonts w:ascii="Times New Roman" w:hAnsi="Times New Roman" w:cs="Times New Roman"/>
        </w:rPr>
        <w:t>Настоящее Решение вступает в силу с 1 января 2018 года, но не ранее чем по истечении одного месяца со дня его официального опубликования.</w:t>
      </w:r>
    </w:p>
    <w:p w:rsidR="008D1B62" w:rsidRDefault="008D1B62" w:rsidP="008D1B62">
      <w:pPr>
        <w:pStyle w:val="a5"/>
        <w:spacing w:after="0"/>
        <w:ind w:left="0"/>
        <w:rPr>
          <w:rFonts w:ascii="Times New Roman" w:hAnsi="Times New Roman" w:cs="Times New Roman"/>
        </w:rPr>
      </w:pPr>
    </w:p>
    <w:p w:rsidR="008D1B62" w:rsidRDefault="008D1B62" w:rsidP="008D1B62">
      <w:pPr>
        <w:pStyle w:val="a5"/>
        <w:spacing w:after="0"/>
        <w:ind w:left="0"/>
        <w:rPr>
          <w:rFonts w:ascii="Times New Roman" w:hAnsi="Times New Roman" w:cs="Times New Roman"/>
        </w:rPr>
      </w:pPr>
    </w:p>
    <w:p w:rsidR="008D1B62" w:rsidRDefault="008D1B62" w:rsidP="008D1B62"/>
    <w:p w:rsidR="008D1B62" w:rsidRDefault="008D1B62" w:rsidP="008D1B62"/>
    <w:p w:rsidR="008D1B62" w:rsidRPr="00D77AD9" w:rsidRDefault="008D1B62" w:rsidP="008D1B62">
      <w:pPr>
        <w:rPr>
          <w:rFonts w:ascii="Times New Roman" w:hAnsi="Times New Roman" w:cs="Times New Roman"/>
          <w:sz w:val="24"/>
          <w:szCs w:val="24"/>
        </w:rPr>
      </w:pPr>
      <w:r w:rsidRPr="00D77AD9">
        <w:rPr>
          <w:rFonts w:ascii="Times New Roman" w:hAnsi="Times New Roman" w:cs="Times New Roman"/>
          <w:sz w:val="24"/>
          <w:szCs w:val="24"/>
        </w:rPr>
        <w:t>Глава Козу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D77AD9">
        <w:rPr>
          <w:rFonts w:ascii="Times New Roman" w:hAnsi="Times New Roman" w:cs="Times New Roman"/>
          <w:sz w:val="24"/>
          <w:szCs w:val="24"/>
        </w:rPr>
        <w:t xml:space="preserve">ьского сельского поселения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7AD9">
        <w:rPr>
          <w:rFonts w:ascii="Times New Roman" w:hAnsi="Times New Roman" w:cs="Times New Roman"/>
          <w:sz w:val="24"/>
          <w:szCs w:val="24"/>
        </w:rPr>
        <w:t xml:space="preserve">      А.М.Ябыев</w:t>
      </w:r>
    </w:p>
    <w:p w:rsidR="008D1B62" w:rsidRDefault="008D1B62" w:rsidP="008D1B62"/>
    <w:p w:rsidR="008D1B62" w:rsidRDefault="008D1B62" w:rsidP="008D1B62"/>
    <w:p w:rsidR="005C0C24" w:rsidRDefault="005C0C24" w:rsidP="009834D3"/>
    <w:p w:rsidR="005C0C24" w:rsidRDefault="005C0C24" w:rsidP="009834D3"/>
    <w:p w:rsidR="005C0C24" w:rsidRDefault="005C0C24" w:rsidP="009834D3"/>
    <w:p w:rsidR="005C0C24" w:rsidRDefault="005C0C24" w:rsidP="009834D3"/>
    <w:p w:rsidR="005C0C24" w:rsidRDefault="005C0C24" w:rsidP="009834D3"/>
    <w:p w:rsidR="005C0C24" w:rsidRDefault="005C0C24" w:rsidP="009834D3"/>
    <w:p w:rsidR="005C0C24" w:rsidRDefault="005C0C24" w:rsidP="009834D3"/>
    <w:p w:rsidR="005C0C24" w:rsidRDefault="005C0C24" w:rsidP="009834D3"/>
    <w:sectPr w:rsidR="005C0C24" w:rsidSect="00A97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644" w:rsidRDefault="00192644" w:rsidP="003A0467">
      <w:pPr>
        <w:spacing w:after="0" w:line="240" w:lineRule="auto"/>
      </w:pPr>
      <w:r>
        <w:separator/>
      </w:r>
    </w:p>
  </w:endnote>
  <w:endnote w:type="continuationSeparator" w:id="1">
    <w:p w:rsidR="00192644" w:rsidRDefault="00192644" w:rsidP="003A0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 Cy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644" w:rsidRDefault="00192644" w:rsidP="003A0467">
      <w:pPr>
        <w:spacing w:after="0" w:line="240" w:lineRule="auto"/>
      </w:pPr>
      <w:r>
        <w:separator/>
      </w:r>
    </w:p>
  </w:footnote>
  <w:footnote w:type="continuationSeparator" w:id="1">
    <w:p w:rsidR="00192644" w:rsidRDefault="00192644" w:rsidP="003A04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F1137"/>
    <w:multiLevelType w:val="hybridMultilevel"/>
    <w:tmpl w:val="3266E35E"/>
    <w:lvl w:ilvl="0" w:tplc="2FB822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2672F2"/>
    <w:multiLevelType w:val="hybridMultilevel"/>
    <w:tmpl w:val="D0502C26"/>
    <w:lvl w:ilvl="0" w:tplc="392CD14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4C91EC9"/>
    <w:multiLevelType w:val="hybridMultilevel"/>
    <w:tmpl w:val="614C169E"/>
    <w:lvl w:ilvl="0" w:tplc="2848D224">
      <w:start w:val="2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">
    <w:nsid w:val="48AE77F7"/>
    <w:multiLevelType w:val="hybridMultilevel"/>
    <w:tmpl w:val="6A76BC60"/>
    <w:lvl w:ilvl="0" w:tplc="A8F2BA5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49254AB7"/>
    <w:multiLevelType w:val="hybridMultilevel"/>
    <w:tmpl w:val="D0502C26"/>
    <w:lvl w:ilvl="0" w:tplc="392CD14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B1A700E"/>
    <w:multiLevelType w:val="hybridMultilevel"/>
    <w:tmpl w:val="9C76F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2B7B20"/>
    <w:multiLevelType w:val="hybridMultilevel"/>
    <w:tmpl w:val="D0502C26"/>
    <w:lvl w:ilvl="0" w:tplc="392CD14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C390A2C"/>
    <w:multiLevelType w:val="hybridMultilevel"/>
    <w:tmpl w:val="7516450C"/>
    <w:lvl w:ilvl="0" w:tplc="BF9A082A">
      <w:start w:val="2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8">
    <w:nsid w:val="6EA63697"/>
    <w:multiLevelType w:val="hybridMultilevel"/>
    <w:tmpl w:val="D0502C26"/>
    <w:lvl w:ilvl="0" w:tplc="392CD14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1905EFE"/>
    <w:multiLevelType w:val="hybridMultilevel"/>
    <w:tmpl w:val="7516450C"/>
    <w:lvl w:ilvl="0" w:tplc="BF9A082A">
      <w:start w:val="2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0">
    <w:nsid w:val="7EA54BAF"/>
    <w:multiLevelType w:val="hybridMultilevel"/>
    <w:tmpl w:val="79F8BEA0"/>
    <w:lvl w:ilvl="0" w:tplc="A84A9396">
      <w:start w:val="2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8"/>
  </w:num>
  <w:num w:numId="6">
    <w:abstractNumId w:val="10"/>
  </w:num>
  <w:num w:numId="7">
    <w:abstractNumId w:val="2"/>
  </w:num>
  <w:num w:numId="8">
    <w:abstractNumId w:val="6"/>
  </w:num>
  <w:num w:numId="9">
    <w:abstractNumId w:val="7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D3E88"/>
    <w:rsid w:val="00026A60"/>
    <w:rsid w:val="000C0D1D"/>
    <w:rsid w:val="00101D00"/>
    <w:rsid w:val="00192644"/>
    <w:rsid w:val="001E51A5"/>
    <w:rsid w:val="001F1D2D"/>
    <w:rsid w:val="00230E3F"/>
    <w:rsid w:val="00350CF4"/>
    <w:rsid w:val="003A0467"/>
    <w:rsid w:val="003A7A83"/>
    <w:rsid w:val="004201D9"/>
    <w:rsid w:val="00420325"/>
    <w:rsid w:val="0042440C"/>
    <w:rsid w:val="004B3786"/>
    <w:rsid w:val="005243A1"/>
    <w:rsid w:val="005C0C24"/>
    <w:rsid w:val="00695259"/>
    <w:rsid w:val="006D2D3B"/>
    <w:rsid w:val="006D3E88"/>
    <w:rsid w:val="006F6718"/>
    <w:rsid w:val="007F30FC"/>
    <w:rsid w:val="00862262"/>
    <w:rsid w:val="00862993"/>
    <w:rsid w:val="008B07D4"/>
    <w:rsid w:val="008D1B62"/>
    <w:rsid w:val="008E763A"/>
    <w:rsid w:val="0092365F"/>
    <w:rsid w:val="00940520"/>
    <w:rsid w:val="00947198"/>
    <w:rsid w:val="0095065D"/>
    <w:rsid w:val="009834D3"/>
    <w:rsid w:val="00984217"/>
    <w:rsid w:val="00A34F0D"/>
    <w:rsid w:val="00A67F86"/>
    <w:rsid w:val="00A97D79"/>
    <w:rsid w:val="00AB67C1"/>
    <w:rsid w:val="00AC7F4A"/>
    <w:rsid w:val="00B437FB"/>
    <w:rsid w:val="00B44EFC"/>
    <w:rsid w:val="00C268C9"/>
    <w:rsid w:val="00C34EFD"/>
    <w:rsid w:val="00C53018"/>
    <w:rsid w:val="00CB048C"/>
    <w:rsid w:val="00CF29FC"/>
    <w:rsid w:val="00D77AD9"/>
    <w:rsid w:val="00DC15BC"/>
    <w:rsid w:val="00DC6CDF"/>
    <w:rsid w:val="00E0582E"/>
    <w:rsid w:val="00E31556"/>
    <w:rsid w:val="00E34852"/>
    <w:rsid w:val="00E53C8D"/>
    <w:rsid w:val="00ED44F6"/>
    <w:rsid w:val="00F021FB"/>
    <w:rsid w:val="00F115DC"/>
    <w:rsid w:val="00F359A6"/>
    <w:rsid w:val="00F46483"/>
    <w:rsid w:val="00F91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D79"/>
  </w:style>
  <w:style w:type="paragraph" w:styleId="1">
    <w:name w:val="heading 1"/>
    <w:basedOn w:val="a"/>
    <w:next w:val="a"/>
    <w:link w:val="10"/>
    <w:qFormat/>
    <w:rsid w:val="008D1B62"/>
    <w:pPr>
      <w:keepNext/>
      <w:spacing w:after="0" w:line="240" w:lineRule="auto"/>
      <w:ind w:right="340"/>
      <w:jc w:val="center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E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50CF4"/>
    <w:pPr>
      <w:ind w:left="720"/>
      <w:contextualSpacing/>
    </w:pPr>
  </w:style>
  <w:style w:type="paragraph" w:styleId="a6">
    <w:name w:val="header"/>
    <w:basedOn w:val="a"/>
    <w:link w:val="a7"/>
    <w:unhideWhenUsed/>
    <w:rsid w:val="003A0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semiHidden/>
    <w:rsid w:val="003A0467"/>
  </w:style>
  <w:style w:type="paragraph" w:styleId="a8">
    <w:name w:val="footer"/>
    <w:basedOn w:val="a"/>
    <w:link w:val="a9"/>
    <w:uiPriority w:val="99"/>
    <w:semiHidden/>
    <w:unhideWhenUsed/>
    <w:rsid w:val="003A0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A0467"/>
  </w:style>
  <w:style w:type="table" w:styleId="aa">
    <w:name w:val="Table Grid"/>
    <w:basedOn w:val="a1"/>
    <w:uiPriority w:val="59"/>
    <w:rsid w:val="00B44E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D1B62"/>
    <w:rPr>
      <w:rFonts w:ascii="Times New Roman" w:eastAsia="Times New Roman" w:hAnsi="Times New Roman" w:cs="Times New Roman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C02A0-FDD1-41A0-A6B7-978953694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Козуль</cp:lastModifiedBy>
  <cp:revision>22</cp:revision>
  <cp:lastPrinted>2017-12-01T02:26:00Z</cp:lastPrinted>
  <dcterms:created xsi:type="dcterms:W3CDTF">2017-10-20T07:15:00Z</dcterms:created>
  <dcterms:modified xsi:type="dcterms:W3CDTF">2017-12-01T02:26:00Z</dcterms:modified>
</cp:coreProperties>
</file>