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42"/>
        <w:tblW w:w="10326" w:type="dxa"/>
        <w:tblLayout w:type="fixed"/>
        <w:tblLook w:val="04A0"/>
      </w:tblPr>
      <w:tblGrid>
        <w:gridCol w:w="4590"/>
        <w:gridCol w:w="2007"/>
        <w:gridCol w:w="3729"/>
      </w:tblGrid>
      <w:tr w:rsidR="00473938" w:rsidRPr="001D7B00" w:rsidTr="009C509F">
        <w:trPr>
          <w:trHeight w:val="1993"/>
        </w:trPr>
        <w:tc>
          <w:tcPr>
            <w:tcW w:w="4590" w:type="dxa"/>
            <w:hideMark/>
          </w:tcPr>
          <w:p w:rsidR="00473938" w:rsidRDefault="00473938" w:rsidP="009C509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473938" w:rsidRDefault="00473938" w:rsidP="009C509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473938" w:rsidRPr="001D7B00" w:rsidRDefault="00473938" w:rsidP="009C509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D7B0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D7B00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473938" w:rsidRPr="001D7B00" w:rsidRDefault="00473938" w:rsidP="009C509F">
            <w:pPr>
              <w:ind w:right="340"/>
              <w:jc w:val="center"/>
              <w:rPr>
                <w:b/>
                <w:sz w:val="28"/>
                <w:szCs w:val="28"/>
              </w:rPr>
            </w:pPr>
            <w:r w:rsidRPr="001D7B00">
              <w:rPr>
                <w:b/>
                <w:sz w:val="28"/>
                <w:szCs w:val="28"/>
              </w:rPr>
              <w:t xml:space="preserve">Республика Алтай </w:t>
            </w:r>
          </w:p>
          <w:p w:rsidR="00473938" w:rsidRPr="001D7B00" w:rsidRDefault="00473938" w:rsidP="009C509F">
            <w:pPr>
              <w:ind w:right="3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7B00">
              <w:rPr>
                <w:b/>
                <w:sz w:val="28"/>
                <w:szCs w:val="28"/>
              </w:rPr>
              <w:t>Усть-Канский</w:t>
            </w:r>
            <w:proofErr w:type="spellEnd"/>
            <w:r w:rsidRPr="001D7B00">
              <w:rPr>
                <w:b/>
                <w:sz w:val="28"/>
                <w:szCs w:val="28"/>
              </w:rPr>
              <w:t xml:space="preserve"> район</w:t>
            </w:r>
          </w:p>
          <w:p w:rsidR="00473938" w:rsidRPr="001D7B00" w:rsidRDefault="00473938" w:rsidP="009C509F">
            <w:pPr>
              <w:ind w:right="340"/>
              <w:jc w:val="center"/>
              <w:rPr>
                <w:b/>
                <w:sz w:val="28"/>
                <w:szCs w:val="28"/>
              </w:rPr>
            </w:pPr>
            <w:r w:rsidRPr="001D7B00">
              <w:rPr>
                <w:b/>
                <w:sz w:val="28"/>
                <w:szCs w:val="28"/>
              </w:rPr>
              <w:t xml:space="preserve">Совет депутатов </w:t>
            </w:r>
            <w:proofErr w:type="spellStart"/>
            <w:r w:rsidRPr="001D7B00">
              <w:rPr>
                <w:b/>
                <w:sz w:val="28"/>
                <w:szCs w:val="28"/>
              </w:rPr>
              <w:t>Козульского</w:t>
            </w:r>
            <w:proofErr w:type="spellEnd"/>
            <w:r w:rsidRPr="001D7B00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07" w:type="dxa"/>
          </w:tcPr>
          <w:p w:rsidR="00473938" w:rsidRPr="001D7B00" w:rsidRDefault="00473938" w:rsidP="009C509F">
            <w:pPr>
              <w:jc w:val="both"/>
              <w:rPr>
                <w:b/>
                <w:sz w:val="28"/>
                <w:szCs w:val="28"/>
              </w:rPr>
            </w:pPr>
          </w:p>
          <w:p w:rsidR="00473938" w:rsidRDefault="00473938" w:rsidP="009C509F">
            <w:pPr>
              <w:jc w:val="center"/>
              <w:rPr>
                <w:rFonts w:eastAsia="Calibri"/>
                <w:noProof/>
              </w:rPr>
            </w:pPr>
          </w:p>
          <w:p w:rsidR="00473938" w:rsidRDefault="00473938" w:rsidP="009C509F">
            <w:pPr>
              <w:jc w:val="center"/>
              <w:rPr>
                <w:rFonts w:eastAsia="Calibri"/>
                <w:noProof/>
              </w:rPr>
            </w:pPr>
          </w:p>
          <w:p w:rsidR="00473938" w:rsidRPr="001D7B00" w:rsidRDefault="00473938" w:rsidP="009C5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938" w:rsidRPr="001D7B00" w:rsidRDefault="00473938" w:rsidP="009C5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hideMark/>
          </w:tcPr>
          <w:p w:rsidR="00473938" w:rsidRDefault="00473938" w:rsidP="009C509F">
            <w:pPr>
              <w:ind w:right="-108"/>
              <w:rPr>
                <w:b/>
                <w:sz w:val="28"/>
                <w:szCs w:val="28"/>
              </w:rPr>
            </w:pPr>
          </w:p>
          <w:p w:rsidR="00473938" w:rsidRDefault="00473938" w:rsidP="009C509F">
            <w:pPr>
              <w:ind w:right="-108"/>
              <w:rPr>
                <w:b/>
                <w:sz w:val="28"/>
                <w:szCs w:val="28"/>
              </w:rPr>
            </w:pPr>
          </w:p>
          <w:p w:rsidR="00473938" w:rsidRPr="001D7B00" w:rsidRDefault="00473938" w:rsidP="009C509F">
            <w:pPr>
              <w:ind w:right="-108"/>
              <w:rPr>
                <w:b/>
                <w:sz w:val="28"/>
                <w:szCs w:val="28"/>
              </w:rPr>
            </w:pPr>
            <w:r w:rsidRPr="001D7B00">
              <w:rPr>
                <w:b/>
                <w:sz w:val="28"/>
                <w:szCs w:val="28"/>
              </w:rPr>
              <w:t xml:space="preserve">     Россия </w:t>
            </w:r>
            <w:proofErr w:type="spellStart"/>
            <w:r w:rsidRPr="001D7B00">
              <w:rPr>
                <w:b/>
                <w:sz w:val="28"/>
                <w:szCs w:val="28"/>
              </w:rPr>
              <w:t>Федерациязы</w:t>
            </w:r>
            <w:proofErr w:type="spellEnd"/>
          </w:p>
          <w:p w:rsidR="00473938" w:rsidRPr="001D7B00" w:rsidRDefault="00473938" w:rsidP="009C509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D7B00">
              <w:rPr>
                <w:b/>
                <w:sz w:val="28"/>
                <w:szCs w:val="28"/>
              </w:rPr>
              <w:t xml:space="preserve">Алтай </w:t>
            </w:r>
            <w:proofErr w:type="spellStart"/>
            <w:r w:rsidRPr="001D7B00">
              <w:rPr>
                <w:b/>
                <w:sz w:val="28"/>
                <w:szCs w:val="28"/>
              </w:rPr>
              <w:t>Республиканын</w:t>
            </w:r>
            <w:proofErr w:type="spellEnd"/>
          </w:p>
          <w:p w:rsidR="00473938" w:rsidRPr="001D7B00" w:rsidRDefault="00473938" w:rsidP="009C509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7B00">
              <w:rPr>
                <w:b/>
                <w:sz w:val="28"/>
                <w:szCs w:val="28"/>
              </w:rPr>
              <w:t>Кан-Оозы</w:t>
            </w:r>
            <w:proofErr w:type="spellEnd"/>
            <w:r w:rsidR="00D10A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7B00">
              <w:rPr>
                <w:b/>
                <w:sz w:val="28"/>
                <w:szCs w:val="28"/>
              </w:rPr>
              <w:t>аймагындагы</w:t>
            </w:r>
            <w:proofErr w:type="spellEnd"/>
          </w:p>
          <w:p w:rsidR="00473938" w:rsidRPr="001D7B00" w:rsidRDefault="00473938" w:rsidP="009C509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7B00">
              <w:rPr>
                <w:b/>
                <w:sz w:val="28"/>
                <w:szCs w:val="28"/>
              </w:rPr>
              <w:t>Козул</w:t>
            </w:r>
            <w:proofErr w:type="spellEnd"/>
            <w:r w:rsidR="00D10A38">
              <w:rPr>
                <w:b/>
                <w:sz w:val="28"/>
                <w:szCs w:val="28"/>
              </w:rPr>
              <w:t xml:space="preserve"> </w:t>
            </w:r>
            <w:r w:rsidRPr="001D7B00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1D7B00">
              <w:rPr>
                <w:b/>
                <w:sz w:val="28"/>
                <w:szCs w:val="28"/>
              </w:rPr>
              <w:t>урт</w:t>
            </w:r>
            <w:proofErr w:type="spellEnd"/>
            <w:r w:rsidR="00D10A38">
              <w:rPr>
                <w:b/>
                <w:sz w:val="28"/>
                <w:szCs w:val="28"/>
              </w:rPr>
              <w:t xml:space="preserve"> </w:t>
            </w:r>
            <w:r w:rsidRPr="001D7B00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1D7B00">
              <w:rPr>
                <w:b/>
                <w:sz w:val="28"/>
                <w:szCs w:val="28"/>
              </w:rPr>
              <w:t>еезенин</w:t>
            </w:r>
            <w:proofErr w:type="spellEnd"/>
          </w:p>
          <w:p w:rsidR="00473938" w:rsidRPr="001D7B00" w:rsidRDefault="00D10A38" w:rsidP="009C509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7B00">
              <w:rPr>
                <w:b/>
                <w:sz w:val="28"/>
                <w:szCs w:val="28"/>
              </w:rPr>
              <w:t>Д</w:t>
            </w:r>
            <w:r w:rsidR="00473938" w:rsidRPr="001D7B00">
              <w:rPr>
                <w:b/>
                <w:sz w:val="28"/>
                <w:szCs w:val="28"/>
              </w:rPr>
              <w:t>епутаттарынын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73938" w:rsidRPr="001D7B00">
              <w:rPr>
                <w:b/>
                <w:sz w:val="28"/>
                <w:szCs w:val="28"/>
              </w:rPr>
              <w:t>Соведи</w:t>
            </w:r>
            <w:proofErr w:type="spellEnd"/>
          </w:p>
          <w:p w:rsidR="00473938" w:rsidRPr="001D7B00" w:rsidRDefault="00473938" w:rsidP="009C509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374A" w:rsidRDefault="0032374A" w:rsidP="0032374A">
      <w:pPr>
        <w:keepLines/>
        <w:suppressAutoHyphens/>
        <w:jc w:val="center"/>
        <w:rPr>
          <w:b/>
          <w:sz w:val="28"/>
          <w:szCs w:val="28"/>
        </w:rPr>
      </w:pPr>
    </w:p>
    <w:p w:rsidR="0032374A" w:rsidRPr="00751B4A" w:rsidRDefault="0032374A" w:rsidP="0032374A">
      <w:pPr>
        <w:keepLines/>
        <w:suppressAutoHyphens/>
        <w:jc w:val="center"/>
        <w:rPr>
          <w:b/>
          <w:sz w:val="28"/>
          <w:szCs w:val="28"/>
        </w:rPr>
      </w:pPr>
      <w:r w:rsidRPr="00751B4A">
        <w:rPr>
          <w:b/>
          <w:sz w:val="28"/>
          <w:szCs w:val="28"/>
        </w:rPr>
        <w:t xml:space="preserve">РЕШЕНИЕ </w:t>
      </w:r>
    </w:p>
    <w:p w:rsidR="0032374A" w:rsidRDefault="00203DD9" w:rsidP="0032374A">
      <w:pPr>
        <w:keepLine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четвертой</w:t>
      </w:r>
      <w:r w:rsidR="0032374A">
        <w:rPr>
          <w:sz w:val="28"/>
          <w:szCs w:val="28"/>
        </w:rPr>
        <w:t xml:space="preserve"> сессии пятого</w:t>
      </w:r>
      <w:r w:rsidR="0032374A" w:rsidRPr="000F40BB">
        <w:rPr>
          <w:sz w:val="28"/>
          <w:szCs w:val="28"/>
        </w:rPr>
        <w:t xml:space="preserve"> созыва   </w:t>
      </w:r>
    </w:p>
    <w:p w:rsidR="0032374A" w:rsidRDefault="0032374A" w:rsidP="0032374A">
      <w:pPr>
        <w:keepLines/>
        <w:suppressAutoHyphens/>
        <w:jc w:val="center"/>
        <w:rPr>
          <w:sz w:val="28"/>
          <w:szCs w:val="28"/>
        </w:rPr>
      </w:pPr>
    </w:p>
    <w:p w:rsidR="0032374A" w:rsidRPr="00F71839" w:rsidRDefault="00203DD9" w:rsidP="0032374A">
      <w:pPr>
        <w:keepLines/>
        <w:suppressAutoHyphens/>
      </w:pPr>
      <w:r>
        <w:t>«</w:t>
      </w:r>
      <w:r w:rsidR="006C4824">
        <w:t>29</w:t>
      </w:r>
      <w:r w:rsidR="0032374A">
        <w:t>»</w:t>
      </w:r>
      <w:r w:rsidR="006C4824">
        <w:t xml:space="preserve">  марта</w:t>
      </w:r>
      <w:r w:rsidR="00473938">
        <w:t xml:space="preserve">    2024 </w:t>
      </w:r>
      <w:r w:rsidR="0032374A" w:rsidRPr="001B4F74">
        <w:t xml:space="preserve">г.   </w:t>
      </w:r>
      <w:r w:rsidR="0032374A">
        <w:t xml:space="preserve">                                 </w:t>
      </w:r>
      <w:proofErr w:type="spellStart"/>
      <w:r w:rsidR="0032374A">
        <w:t>с.</w:t>
      </w:r>
      <w:r w:rsidR="00473938">
        <w:t>Козуль</w:t>
      </w:r>
      <w:proofErr w:type="spellEnd"/>
      <w:r w:rsidR="0032374A">
        <w:t xml:space="preserve">                       </w:t>
      </w:r>
      <w:r w:rsidR="006C4824">
        <w:t xml:space="preserve">                </w:t>
      </w:r>
      <w:r>
        <w:t xml:space="preserve">№ </w:t>
      </w:r>
      <w:r w:rsidR="006C4824">
        <w:t>4-2</w:t>
      </w:r>
    </w:p>
    <w:p w:rsidR="0032374A" w:rsidRDefault="0032374A" w:rsidP="0032374A">
      <w:pPr>
        <w:keepLines/>
        <w:tabs>
          <w:tab w:val="left" w:pos="2410"/>
          <w:tab w:val="left" w:pos="6804"/>
        </w:tabs>
        <w:suppressAutoHyphens/>
      </w:pPr>
    </w:p>
    <w:p w:rsidR="0032374A" w:rsidRDefault="0032374A" w:rsidP="0032374A">
      <w:pPr>
        <w:ind w:firstLine="567"/>
        <w:jc w:val="both"/>
      </w:pPr>
    </w:p>
    <w:p w:rsidR="00473938" w:rsidRPr="00473938" w:rsidRDefault="0032374A" w:rsidP="0032374A">
      <w:pPr>
        <w:keepNext/>
        <w:widowControl w:val="0"/>
        <w:jc w:val="both"/>
        <w:rPr>
          <w:sz w:val="28"/>
          <w:szCs w:val="28"/>
        </w:rPr>
      </w:pPr>
      <w:r w:rsidRPr="00473938">
        <w:rPr>
          <w:sz w:val="28"/>
          <w:szCs w:val="28"/>
        </w:rPr>
        <w:t>«Об утверждении Положения</w:t>
      </w:r>
    </w:p>
    <w:p w:rsidR="00473938" w:rsidRPr="00473938" w:rsidRDefault="0032374A" w:rsidP="0032374A">
      <w:pPr>
        <w:keepNext/>
        <w:widowControl w:val="0"/>
        <w:jc w:val="both"/>
        <w:rPr>
          <w:sz w:val="28"/>
          <w:szCs w:val="28"/>
        </w:rPr>
      </w:pPr>
      <w:r w:rsidRPr="00473938">
        <w:rPr>
          <w:sz w:val="28"/>
          <w:szCs w:val="28"/>
        </w:rPr>
        <w:t xml:space="preserve"> о территориальном общественном</w:t>
      </w:r>
    </w:p>
    <w:p w:rsidR="00473938" w:rsidRPr="00473938" w:rsidRDefault="0032374A" w:rsidP="0032374A">
      <w:pPr>
        <w:keepNext/>
        <w:widowControl w:val="0"/>
        <w:jc w:val="both"/>
        <w:rPr>
          <w:sz w:val="28"/>
          <w:szCs w:val="28"/>
        </w:rPr>
      </w:pPr>
      <w:r w:rsidRPr="00473938">
        <w:rPr>
          <w:sz w:val="28"/>
          <w:szCs w:val="28"/>
        </w:rPr>
        <w:t xml:space="preserve"> самоуправлении в </w:t>
      </w:r>
      <w:proofErr w:type="spellStart"/>
      <w:r w:rsidR="00473938" w:rsidRPr="00473938">
        <w:rPr>
          <w:sz w:val="28"/>
          <w:szCs w:val="28"/>
        </w:rPr>
        <w:t>Козуль</w:t>
      </w:r>
      <w:r w:rsidRPr="00473938">
        <w:rPr>
          <w:sz w:val="28"/>
          <w:szCs w:val="28"/>
        </w:rPr>
        <w:t>ском</w:t>
      </w:r>
      <w:proofErr w:type="spellEnd"/>
      <w:r w:rsidRPr="00473938">
        <w:rPr>
          <w:sz w:val="28"/>
          <w:szCs w:val="28"/>
        </w:rPr>
        <w:t xml:space="preserve"> </w:t>
      </w:r>
    </w:p>
    <w:p w:rsidR="0032374A" w:rsidRPr="00473938" w:rsidRDefault="0032374A" w:rsidP="0032374A">
      <w:pPr>
        <w:keepNext/>
        <w:widowControl w:val="0"/>
        <w:jc w:val="both"/>
        <w:rPr>
          <w:sz w:val="28"/>
          <w:szCs w:val="28"/>
        </w:rPr>
      </w:pPr>
      <w:r w:rsidRPr="00473938">
        <w:rPr>
          <w:sz w:val="28"/>
          <w:szCs w:val="28"/>
        </w:rPr>
        <w:t xml:space="preserve">сельском поселении». </w:t>
      </w:r>
    </w:p>
    <w:p w:rsidR="00D779B2" w:rsidRPr="00473938" w:rsidRDefault="00D779B2">
      <w:pPr>
        <w:rPr>
          <w:sz w:val="28"/>
          <w:szCs w:val="28"/>
        </w:rPr>
      </w:pPr>
    </w:p>
    <w:p w:rsidR="0032374A" w:rsidRPr="00473938" w:rsidRDefault="0032374A" w:rsidP="003237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73938">
        <w:rPr>
          <w:color w:val="000000"/>
          <w:sz w:val="28"/>
          <w:szCs w:val="28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473938" w:rsidRPr="00473938">
        <w:rPr>
          <w:color w:val="000000" w:themeColor="text1"/>
          <w:sz w:val="28"/>
          <w:szCs w:val="28"/>
        </w:rPr>
        <w:t>Козуль</w:t>
      </w:r>
      <w:r w:rsidRPr="00473938">
        <w:rPr>
          <w:color w:val="000000" w:themeColor="text1"/>
          <w:sz w:val="28"/>
          <w:szCs w:val="28"/>
        </w:rPr>
        <w:t>ского</w:t>
      </w:r>
      <w:proofErr w:type="spellEnd"/>
      <w:r w:rsidRPr="00473938">
        <w:rPr>
          <w:color w:val="000000" w:themeColor="text1"/>
          <w:sz w:val="28"/>
          <w:szCs w:val="28"/>
        </w:rPr>
        <w:t xml:space="preserve"> сельского поселения, Совет депутатов </w:t>
      </w:r>
      <w:proofErr w:type="spellStart"/>
      <w:r w:rsidR="00473938" w:rsidRPr="00473938">
        <w:rPr>
          <w:color w:val="000000" w:themeColor="text1"/>
          <w:sz w:val="28"/>
          <w:szCs w:val="28"/>
        </w:rPr>
        <w:t>Козуль</w:t>
      </w:r>
      <w:r w:rsidRPr="00473938">
        <w:rPr>
          <w:color w:val="000000" w:themeColor="text1"/>
          <w:sz w:val="28"/>
          <w:szCs w:val="28"/>
        </w:rPr>
        <w:t>ского</w:t>
      </w:r>
      <w:proofErr w:type="spellEnd"/>
      <w:r w:rsidRPr="00473938">
        <w:rPr>
          <w:color w:val="000000" w:themeColor="text1"/>
          <w:sz w:val="28"/>
          <w:szCs w:val="28"/>
        </w:rPr>
        <w:t xml:space="preserve"> сельского поселения </w:t>
      </w:r>
    </w:p>
    <w:p w:rsidR="0032374A" w:rsidRPr="00473938" w:rsidRDefault="0032374A" w:rsidP="003237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2374A" w:rsidRPr="00473938" w:rsidRDefault="0032374A" w:rsidP="0032374A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473938">
        <w:rPr>
          <w:color w:val="000000" w:themeColor="text1"/>
          <w:sz w:val="28"/>
          <w:szCs w:val="28"/>
        </w:rPr>
        <w:t>РЕШИЛ</w:t>
      </w:r>
    </w:p>
    <w:p w:rsidR="0032374A" w:rsidRPr="00473938" w:rsidRDefault="0032374A" w:rsidP="0032374A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32374A" w:rsidRPr="00473938" w:rsidRDefault="0032374A" w:rsidP="0032374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73938">
        <w:rPr>
          <w:color w:val="000000"/>
          <w:sz w:val="28"/>
          <w:szCs w:val="28"/>
        </w:rPr>
        <w:t xml:space="preserve">Утвердить Положение о территориальном общественном самоуправлении в </w:t>
      </w:r>
      <w:proofErr w:type="spellStart"/>
      <w:r w:rsidR="00473938" w:rsidRPr="00473938">
        <w:rPr>
          <w:color w:val="000000" w:themeColor="text1"/>
          <w:sz w:val="28"/>
          <w:szCs w:val="28"/>
        </w:rPr>
        <w:t>Козуль</w:t>
      </w:r>
      <w:r w:rsidRPr="00473938">
        <w:rPr>
          <w:color w:val="000000" w:themeColor="text1"/>
          <w:sz w:val="28"/>
          <w:szCs w:val="28"/>
        </w:rPr>
        <w:t>ском</w:t>
      </w:r>
      <w:proofErr w:type="spellEnd"/>
      <w:r w:rsidRPr="00473938">
        <w:rPr>
          <w:color w:val="000000" w:themeColor="text1"/>
          <w:sz w:val="28"/>
          <w:szCs w:val="28"/>
        </w:rPr>
        <w:t xml:space="preserve"> сельском поселении.</w:t>
      </w:r>
      <w:r w:rsidRPr="00473938">
        <w:rPr>
          <w:color w:val="FF0000"/>
          <w:sz w:val="28"/>
          <w:szCs w:val="28"/>
        </w:rPr>
        <w:t xml:space="preserve"> </w:t>
      </w:r>
      <w:r w:rsidRPr="00473938">
        <w:rPr>
          <w:color w:val="000000"/>
          <w:sz w:val="28"/>
          <w:szCs w:val="28"/>
        </w:rPr>
        <w:t>(прилагается).</w:t>
      </w:r>
    </w:p>
    <w:p w:rsidR="0032374A" w:rsidRPr="00473938" w:rsidRDefault="0032374A" w:rsidP="0032374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73938">
        <w:rPr>
          <w:color w:val="000000"/>
          <w:sz w:val="28"/>
          <w:szCs w:val="28"/>
        </w:rPr>
        <w:t>Опубликовать настоящее решение в установленном порядке.</w:t>
      </w:r>
    </w:p>
    <w:p w:rsidR="0032374A" w:rsidRPr="00473938" w:rsidRDefault="0032374A" w:rsidP="0032374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73938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2374A" w:rsidRPr="00473938" w:rsidRDefault="0032374A" w:rsidP="0032374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73938">
        <w:rPr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473938" w:rsidRPr="00473938">
        <w:rPr>
          <w:sz w:val="28"/>
          <w:szCs w:val="28"/>
        </w:rPr>
        <w:t>Козуль</w:t>
      </w:r>
      <w:r w:rsidRPr="00473938">
        <w:rPr>
          <w:sz w:val="28"/>
          <w:szCs w:val="28"/>
        </w:rPr>
        <w:t>ского</w:t>
      </w:r>
      <w:proofErr w:type="spellEnd"/>
      <w:r w:rsidRPr="00473938">
        <w:rPr>
          <w:sz w:val="28"/>
          <w:szCs w:val="28"/>
        </w:rPr>
        <w:t xml:space="preserve"> сельского поселения. </w:t>
      </w:r>
    </w:p>
    <w:p w:rsidR="0032374A" w:rsidRPr="00473938" w:rsidRDefault="0032374A" w:rsidP="0032374A">
      <w:pPr>
        <w:shd w:val="clear" w:color="auto" w:fill="FFFFFF"/>
        <w:jc w:val="both"/>
        <w:rPr>
          <w:sz w:val="28"/>
          <w:szCs w:val="28"/>
        </w:rPr>
      </w:pPr>
    </w:p>
    <w:p w:rsidR="00B8057E" w:rsidRDefault="00B8057E" w:rsidP="0032374A">
      <w:pPr>
        <w:shd w:val="clear" w:color="auto" w:fill="FFFFFF"/>
        <w:jc w:val="both"/>
        <w:rPr>
          <w:sz w:val="28"/>
          <w:szCs w:val="28"/>
        </w:rPr>
      </w:pPr>
    </w:p>
    <w:p w:rsidR="004C72B0" w:rsidRDefault="004C72B0" w:rsidP="0032374A">
      <w:pPr>
        <w:shd w:val="clear" w:color="auto" w:fill="FFFFFF"/>
        <w:jc w:val="both"/>
        <w:rPr>
          <w:sz w:val="28"/>
          <w:szCs w:val="28"/>
        </w:rPr>
      </w:pPr>
    </w:p>
    <w:p w:rsidR="004C72B0" w:rsidRPr="00473938" w:rsidRDefault="004C72B0" w:rsidP="0032374A">
      <w:pPr>
        <w:shd w:val="clear" w:color="auto" w:fill="FFFFFF"/>
        <w:jc w:val="both"/>
        <w:rPr>
          <w:sz w:val="28"/>
          <w:szCs w:val="28"/>
        </w:rPr>
      </w:pPr>
    </w:p>
    <w:p w:rsidR="0032374A" w:rsidRPr="00473938" w:rsidRDefault="0032374A" w:rsidP="0032374A">
      <w:pPr>
        <w:shd w:val="clear" w:color="auto" w:fill="FFFFFF"/>
        <w:jc w:val="both"/>
        <w:rPr>
          <w:sz w:val="28"/>
          <w:szCs w:val="28"/>
        </w:rPr>
      </w:pPr>
    </w:p>
    <w:p w:rsidR="00B8057E" w:rsidRPr="00473938" w:rsidRDefault="00B8057E" w:rsidP="004C72B0">
      <w:pPr>
        <w:spacing w:after="200" w:line="276" w:lineRule="auto"/>
        <w:ind w:left="-426"/>
        <w:rPr>
          <w:rFonts w:eastAsiaTheme="minorEastAsia"/>
          <w:sz w:val="28"/>
          <w:szCs w:val="28"/>
        </w:rPr>
      </w:pPr>
      <w:r w:rsidRPr="00473938">
        <w:rPr>
          <w:rFonts w:eastAsiaTheme="minorEastAsia"/>
          <w:sz w:val="28"/>
          <w:szCs w:val="28"/>
        </w:rPr>
        <w:t xml:space="preserve">Глава </w:t>
      </w:r>
      <w:proofErr w:type="spellStart"/>
      <w:r w:rsidR="00473938" w:rsidRPr="00473938">
        <w:rPr>
          <w:rFonts w:eastAsiaTheme="minorEastAsia"/>
          <w:sz w:val="28"/>
          <w:szCs w:val="28"/>
        </w:rPr>
        <w:t>Козуль</w:t>
      </w:r>
      <w:r w:rsidRPr="00473938">
        <w:rPr>
          <w:rFonts w:eastAsiaTheme="minorEastAsia"/>
          <w:sz w:val="28"/>
          <w:szCs w:val="28"/>
        </w:rPr>
        <w:t>ского</w:t>
      </w:r>
      <w:proofErr w:type="spellEnd"/>
      <w:r w:rsidRPr="00473938">
        <w:rPr>
          <w:rFonts w:eastAsiaTheme="minorEastAsia"/>
          <w:sz w:val="28"/>
          <w:szCs w:val="28"/>
        </w:rPr>
        <w:t xml:space="preserve"> сельского поселен</w:t>
      </w:r>
      <w:r w:rsidR="00473938">
        <w:rPr>
          <w:rFonts w:eastAsiaTheme="minorEastAsia"/>
          <w:sz w:val="28"/>
          <w:szCs w:val="28"/>
        </w:rPr>
        <w:t xml:space="preserve">ия                       </w:t>
      </w:r>
      <w:r w:rsidRPr="00473938">
        <w:rPr>
          <w:rFonts w:eastAsiaTheme="minorEastAsia"/>
          <w:sz w:val="28"/>
          <w:szCs w:val="28"/>
        </w:rPr>
        <w:t xml:space="preserve">           </w:t>
      </w:r>
      <w:r w:rsidR="004C72B0">
        <w:rPr>
          <w:rFonts w:eastAsiaTheme="minorEastAsia"/>
          <w:sz w:val="28"/>
          <w:szCs w:val="28"/>
        </w:rPr>
        <w:t xml:space="preserve">       </w:t>
      </w:r>
      <w:r w:rsidRPr="00473938">
        <w:rPr>
          <w:rFonts w:eastAsiaTheme="minorEastAsia"/>
          <w:sz w:val="28"/>
          <w:szCs w:val="28"/>
        </w:rPr>
        <w:t xml:space="preserve">    </w:t>
      </w:r>
      <w:proofErr w:type="spellStart"/>
      <w:r w:rsidRPr="00473938">
        <w:rPr>
          <w:rFonts w:eastAsiaTheme="minorEastAsia"/>
          <w:sz w:val="28"/>
          <w:szCs w:val="28"/>
        </w:rPr>
        <w:t>А.</w:t>
      </w:r>
      <w:r w:rsidR="00473938" w:rsidRPr="00473938">
        <w:rPr>
          <w:rFonts w:eastAsiaTheme="minorEastAsia"/>
          <w:sz w:val="28"/>
          <w:szCs w:val="28"/>
        </w:rPr>
        <w:t>Б.Бельдеков</w:t>
      </w:r>
      <w:proofErr w:type="spellEnd"/>
    </w:p>
    <w:p w:rsidR="0032374A" w:rsidRPr="00473938" w:rsidRDefault="0032374A" w:rsidP="0032374A">
      <w:pPr>
        <w:shd w:val="clear" w:color="auto" w:fill="FFFFFF"/>
        <w:jc w:val="both"/>
        <w:rPr>
          <w:sz w:val="28"/>
          <w:szCs w:val="28"/>
        </w:rPr>
      </w:pPr>
    </w:p>
    <w:p w:rsidR="0032374A" w:rsidRPr="00473938" w:rsidRDefault="0032374A" w:rsidP="0032374A">
      <w:pPr>
        <w:shd w:val="clear" w:color="auto" w:fill="FFFFFF"/>
        <w:jc w:val="both"/>
        <w:rPr>
          <w:sz w:val="28"/>
          <w:szCs w:val="28"/>
        </w:rPr>
      </w:pPr>
    </w:p>
    <w:p w:rsidR="0032374A" w:rsidRDefault="0032374A" w:rsidP="0032374A">
      <w:pPr>
        <w:shd w:val="clear" w:color="auto" w:fill="FFFFFF"/>
        <w:jc w:val="both"/>
      </w:pPr>
    </w:p>
    <w:p w:rsidR="0032374A" w:rsidRDefault="0032374A" w:rsidP="0032374A">
      <w:pPr>
        <w:shd w:val="clear" w:color="auto" w:fill="FFFFFF"/>
        <w:jc w:val="both"/>
      </w:pPr>
    </w:p>
    <w:p w:rsidR="0032374A" w:rsidRDefault="0032374A" w:rsidP="0032374A">
      <w:pPr>
        <w:shd w:val="clear" w:color="auto" w:fill="FFFFFF"/>
        <w:jc w:val="both"/>
      </w:pPr>
    </w:p>
    <w:p w:rsidR="0032374A" w:rsidRDefault="0032374A" w:rsidP="0032374A">
      <w:pPr>
        <w:shd w:val="clear" w:color="auto" w:fill="FFFFFF"/>
        <w:jc w:val="both"/>
      </w:pPr>
    </w:p>
    <w:p w:rsidR="0032374A" w:rsidRDefault="0032374A" w:rsidP="0032374A">
      <w:pPr>
        <w:shd w:val="clear" w:color="auto" w:fill="FFFFFF"/>
        <w:jc w:val="both"/>
      </w:pPr>
    </w:p>
    <w:p w:rsidR="0032374A" w:rsidRDefault="0032374A" w:rsidP="0032374A">
      <w:pPr>
        <w:shd w:val="clear" w:color="auto" w:fill="FFFFFF"/>
        <w:jc w:val="both"/>
      </w:pPr>
    </w:p>
    <w:p w:rsidR="0032374A" w:rsidRDefault="0032374A" w:rsidP="0032374A">
      <w:pPr>
        <w:shd w:val="clear" w:color="auto" w:fill="FFFFFF"/>
        <w:jc w:val="both"/>
      </w:pPr>
    </w:p>
    <w:p w:rsidR="0032374A" w:rsidRPr="002F110F" w:rsidRDefault="0032374A" w:rsidP="0032374A">
      <w:pPr>
        <w:pStyle w:val="ConsPlusNormal"/>
        <w:spacing w:line="276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110F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32374A" w:rsidRPr="002F110F" w:rsidRDefault="0032374A" w:rsidP="0032374A">
      <w:pPr>
        <w:pStyle w:val="ConsPlusNormal"/>
        <w:spacing w:line="276" w:lineRule="auto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10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сессии Совета депутатов </w:t>
      </w:r>
      <w:proofErr w:type="spellStart"/>
      <w:r w:rsidR="006C4824"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</w:p>
    <w:p w:rsidR="0032374A" w:rsidRPr="002F110F" w:rsidRDefault="00203DD9" w:rsidP="0032374A">
      <w:pPr>
        <w:pStyle w:val="ConsPlusNormal"/>
        <w:spacing w:line="276" w:lineRule="auto"/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6C4824"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4-2</w:t>
      </w:r>
      <w:r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</w:t>
      </w:r>
      <w:r w:rsidR="006C4824"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>9.03</w:t>
      </w:r>
      <w:r w:rsidR="0032374A"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4824"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Pr="002F110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2374A" w:rsidRDefault="0032374A" w:rsidP="0032374A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" w:name="P28"/>
      <w:bookmarkEnd w:id="1"/>
    </w:p>
    <w:p w:rsidR="0032374A" w:rsidRDefault="0032374A" w:rsidP="0032374A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2374A" w:rsidRPr="0032374A" w:rsidRDefault="0032374A" w:rsidP="003237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ПОЛОЖЕНИЕ</w:t>
      </w:r>
    </w:p>
    <w:p w:rsidR="0032374A" w:rsidRPr="0032374A" w:rsidRDefault="0032374A" w:rsidP="003237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 ТЕРРИТОРИАЛЬНОМ ОБЩЕСТВЕННОМ САМОУПРАВЛЕНИИ</w:t>
      </w:r>
      <w:r w:rsidRPr="0032374A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СКОМ СЕЛЬСКОМ ПОСЕЛЕНИИ.</w:t>
      </w:r>
    </w:p>
    <w:p w:rsidR="0032374A" w:rsidRPr="0032374A" w:rsidRDefault="0032374A" w:rsidP="003237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32374A">
        <w:rPr>
          <w:color w:val="000000" w:themeColor="text1"/>
        </w:rPr>
        <w:t xml:space="preserve">Настоящее Положение определяет основные принципы организации территориального общественного самоуправления на территории </w:t>
      </w:r>
      <w:proofErr w:type="spellStart"/>
      <w:r w:rsidR="006C4824">
        <w:rPr>
          <w:color w:val="000000" w:themeColor="text1"/>
        </w:rPr>
        <w:t>Козуль</w:t>
      </w:r>
      <w:r w:rsidRPr="0032374A">
        <w:rPr>
          <w:color w:val="000000" w:themeColor="text1"/>
        </w:rPr>
        <w:t>ского</w:t>
      </w:r>
      <w:proofErr w:type="spellEnd"/>
      <w:r w:rsidRPr="0032374A">
        <w:rPr>
          <w:color w:val="000000" w:themeColor="text1"/>
        </w:rPr>
        <w:t xml:space="preserve"> сельского поселения, его права, полномочия, гарантии и ответственность.</w:t>
      </w:r>
    </w:p>
    <w:p w:rsidR="0032374A" w:rsidRPr="0032374A" w:rsidRDefault="0032374A" w:rsidP="0032374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32374A">
        <w:rPr>
          <w:color w:val="000000" w:themeColor="text1"/>
        </w:rPr>
        <w:t xml:space="preserve">Правовую основу осуществления территориального общественного самоуправления в поселении составляют </w:t>
      </w:r>
      <w:r w:rsidRPr="0032374A">
        <w:t xml:space="preserve">Конституция Российской Федерации, Гражданский кодекс Российской Федерации, Федеральный закон от 19 мая 1995 года № 82-ФЗ «Об общественных объединениях», Федеральный закон от 12 января 1996 года № 7-ФЗ «О некоммерческих организациях», Федеральный закон от 6 октября 2003 года № 131-ФЗ «Об общих принципах организации местного самоуправления в Российской Федерации», Конституция Республики Алтай, Устав </w:t>
      </w:r>
      <w:proofErr w:type="spellStart"/>
      <w:r w:rsidR="006C4824">
        <w:rPr>
          <w:color w:val="000000" w:themeColor="text1"/>
        </w:rPr>
        <w:t>Козуль</w:t>
      </w:r>
      <w:r w:rsidRPr="0032374A">
        <w:rPr>
          <w:color w:val="000000" w:themeColor="text1"/>
        </w:rPr>
        <w:t>ского</w:t>
      </w:r>
      <w:proofErr w:type="spellEnd"/>
      <w:r w:rsidRPr="0032374A">
        <w:rPr>
          <w:color w:val="000000" w:themeColor="text1"/>
        </w:rPr>
        <w:t xml:space="preserve"> сельского поселения, нормативные правовые акты администрации поселения.</w:t>
      </w:r>
    </w:p>
    <w:p w:rsidR="0032374A" w:rsidRPr="0032374A" w:rsidRDefault="0032374A" w:rsidP="0032374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</w:p>
    <w:p w:rsidR="0032374A" w:rsidRPr="0032374A" w:rsidRDefault="0032374A" w:rsidP="0032374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32374A" w:rsidRPr="0032374A" w:rsidRDefault="0032374A" w:rsidP="0032374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1. Определение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</w:rPr>
      </w:pPr>
      <w:r w:rsidRPr="0032374A">
        <w:t xml:space="preserve">Территориальное общественное самоуправление – </w:t>
      </w:r>
      <w:r w:rsidRPr="0032374A">
        <w:rPr>
          <w:bCs/>
        </w:rPr>
        <w:t>самоорганизация граждан по месту их жительства на части территории сельского поселения,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32374A" w:rsidRPr="0032374A" w:rsidRDefault="0032374A" w:rsidP="0032374A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</w:rPr>
      </w:pPr>
      <w:r w:rsidRPr="0032374A">
        <w:t>Территориальное общественное самоуправление осуществляется непосредственно населением при помощи проведения собраний и (или) конференций граждан, а также путем создания органов территориального общественного самоуправления.</w:t>
      </w:r>
    </w:p>
    <w:p w:rsidR="0032374A" w:rsidRPr="0032374A" w:rsidRDefault="0032374A" w:rsidP="0032374A">
      <w:pPr>
        <w:pStyle w:val="a7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2. Основные принципы осуществления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Основными принципами осуществления территориального общественного самоуправления в поселении являются: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законность;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гласность и учет общественного мнения;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выборность и подконтрольность органов территориального общественного </w:t>
      </w:r>
      <w:r w:rsidRPr="0032374A">
        <w:rPr>
          <w:rFonts w:ascii="Times New Roman" w:hAnsi="Times New Roman" w:cs="Times New Roman"/>
          <w:sz w:val="24"/>
          <w:szCs w:val="24"/>
        </w:rPr>
        <w:lastRenderedPageBreak/>
        <w:t>самоуправления гражданам;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широкое участие граждан в выработке и принятии решений по вопросам, затрагивающим их интересы;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взаимодействие с органами местного самоуправления муниципального образования;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свобода выбора гражданами форм осуществления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сочетание интересов граждан, проживающих на территории, на которой действует территориальное общественное самоуправление, с интересами граждан всего муниципального образования.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3. Право граждан на осуществление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шестнадцатилетнего возраста. </w:t>
      </w:r>
    </w:p>
    <w:p w:rsidR="0032374A" w:rsidRPr="0032374A" w:rsidRDefault="0032374A" w:rsidP="0032374A">
      <w:pPr>
        <w:pStyle w:val="ConsPlusNormal"/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Любой гражданин, достигший шестнадцатилетнего возраста, имеет право быть инициатором территориального общественного самоуправления на той территории, где он проживает, принимать участие в собраниях и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Факт проживания гражданина на соответствующей территории подтверждается постоянной или временной регистрацией.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4. Система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4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Система территориального общественного самоуправления </w:t>
      </w:r>
      <w:proofErr w:type="spellStart"/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32374A">
        <w:rPr>
          <w:rFonts w:ascii="Times New Roman" w:hAnsi="Times New Roman" w:cs="Times New Roman"/>
          <w:sz w:val="24"/>
          <w:szCs w:val="24"/>
        </w:rPr>
        <w:t xml:space="preserve"> состоит из органов территориального общественного самоуправления, обеспечивающих решение вопросов, находящихся в ведении территориального общественного самоуправления, совета по территориальному общественному самоуправлению при главе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поселения.</w:t>
      </w:r>
    </w:p>
    <w:p w:rsidR="0032374A" w:rsidRPr="0032374A" w:rsidRDefault="0032374A" w:rsidP="0032374A">
      <w:pPr>
        <w:pStyle w:val="ConsPlusNormal"/>
        <w:numPr>
          <w:ilvl w:val="0"/>
          <w:numId w:val="4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Структура, наименование и порядок избрания (формирования) органов, выборных лиц территориального общественного самоуправления определяются уставом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60"/>
      <w:bookmarkEnd w:id="2"/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5. Территория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69" w:lineRule="auto"/>
        <w:ind w:left="0" w:firstLine="709"/>
        <w:contextualSpacing/>
        <w:jc w:val="both"/>
      </w:pPr>
      <w:r w:rsidRPr="0032374A">
        <w:t xml:space="preserve"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 Границы территории, на которой осуществляется территориальное общественное самоуправление, устанавливаются </w:t>
      </w:r>
      <w:r w:rsidRPr="0032374A">
        <w:rPr>
          <w:color w:val="000000" w:themeColor="text1"/>
        </w:rPr>
        <w:t xml:space="preserve">администрацией </w:t>
      </w:r>
      <w:proofErr w:type="spellStart"/>
      <w:r w:rsidR="006C4824">
        <w:rPr>
          <w:color w:val="000000" w:themeColor="text1"/>
        </w:rPr>
        <w:t>Козуль</w:t>
      </w:r>
      <w:r w:rsidRPr="0032374A">
        <w:rPr>
          <w:color w:val="000000" w:themeColor="text1"/>
        </w:rPr>
        <w:t>ского</w:t>
      </w:r>
      <w:proofErr w:type="spellEnd"/>
      <w:r w:rsidRPr="0032374A">
        <w:rPr>
          <w:color w:val="000000" w:themeColor="text1"/>
        </w:rPr>
        <w:t xml:space="preserve"> сельского поселения</w:t>
      </w:r>
      <w:r w:rsidRPr="0032374A">
        <w:rPr>
          <w:color w:val="FF0000"/>
        </w:rPr>
        <w:t xml:space="preserve"> </w:t>
      </w:r>
      <w:r w:rsidRPr="0032374A">
        <w:t>по предложению населения, проживающего на данной территории.</w:t>
      </w:r>
    </w:p>
    <w:p w:rsidR="0032374A" w:rsidRPr="0032374A" w:rsidRDefault="0032374A" w:rsidP="0032374A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69" w:lineRule="auto"/>
        <w:ind w:left="0" w:firstLine="709"/>
        <w:contextualSpacing/>
        <w:jc w:val="both"/>
      </w:pPr>
      <w:r w:rsidRPr="0032374A">
        <w:lastRenderedPageBreak/>
        <w:t>Границы территориального общественного самоуправления устанавливаются при обязательном соблюдении следующих условий: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границы территории территориального общественного самоуправления не могут выходить за пределы территории муниципального образования;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на одной определенной территории не может быть более одного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неразрывность территории, на которой осуществляется территориальное общественное самоуправление (если в его состав входит более одного жилого дома);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учет исторических, социально-экономических, культурных, коммунальных и иных признаков, обуславливающих обособленность и целостность территории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территория, на которой осуществляется территориальное общественное самоуправление, не может входить в состав другой аналогичной территории.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ГЛАВА 2. СОЗДАНИЕ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6. Порядок создания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32374A" w:rsidRPr="0032374A" w:rsidRDefault="0032374A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Инициативная группа граждан состоит из не менее 3 человек, зарегистрированных и постоянно проживающих на территории</w:t>
      </w:r>
      <w:r w:rsidRPr="0032374A">
        <w:rPr>
          <w:rFonts w:ascii="Times New Roman" w:hAnsi="Times New Roman" w:cs="Times New Roman"/>
          <w:sz w:val="24"/>
          <w:szCs w:val="24"/>
        </w:rPr>
        <w:t>, где предполагается осуществлять территориальное общественное самоуправление. Создание инициативной группы граждан оформляется протоколом о ее создании, в котором в обязательном порядке указываются: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а) цель создания инициативной группы граждан; 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б) состав инициативной группы граждан; 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в) сведения о руководителе (уполномоченном представителя) и секретаре инициативной группе граждан. </w:t>
      </w:r>
    </w:p>
    <w:p w:rsidR="0032374A" w:rsidRPr="0032374A" w:rsidRDefault="0032374A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 граждан избирается из числа членов инициативной группы простым большинством голосов от ее состава. Протокол о создании инициативной группы граждан подписывается всеми членами инициативной группы в день проведения собрания по ее созданию и направляется в </w:t>
      </w:r>
      <w:proofErr w:type="spellStart"/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скую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сельскую администрацию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после создания инициативной группы. </w:t>
      </w:r>
    </w:p>
    <w:p w:rsidR="0032374A" w:rsidRPr="0032374A" w:rsidRDefault="0032374A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Уполномоченное инициативной группой лицо письменно обращается с запросом в </w:t>
      </w:r>
      <w:proofErr w:type="spellStart"/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скую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сельскую администрацию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 xml:space="preserve">на получение сведений о численности жителей, обладающих правом на осуществление территориального общественного самоуправления на соответствующей территории, о соответствии границ территории, где предполагается осуществление ТОС, требованиям настоящего Положения. </w:t>
      </w:r>
    </w:p>
    <w:p w:rsidR="0032374A" w:rsidRPr="0032374A" w:rsidRDefault="006C4824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="0032374A"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ская</w:t>
      </w:r>
      <w:proofErr w:type="spellEnd"/>
      <w:r w:rsidR="0032374A"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администрация</w:t>
      </w:r>
      <w:r w:rsidR="0032374A"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74A" w:rsidRPr="0032374A">
        <w:rPr>
          <w:rFonts w:ascii="Times New Roman" w:hAnsi="Times New Roman" w:cs="Times New Roman"/>
          <w:sz w:val="24"/>
          <w:szCs w:val="24"/>
        </w:rPr>
        <w:t>для получения информации о количестве жителей, достигших шестнадцатилетнего возраста вправе:</w:t>
      </w:r>
    </w:p>
    <w:p w:rsidR="0032374A" w:rsidRPr="0032374A" w:rsidRDefault="0032374A" w:rsidP="0032374A">
      <w:pPr>
        <w:pStyle w:val="ConsPlusNormal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 направить соответствующий запрос в территориальный орган федерального </w:t>
      </w:r>
      <w:r w:rsidRPr="0032374A">
        <w:rPr>
          <w:rFonts w:ascii="Times New Roman" w:hAnsi="Times New Roman" w:cs="Times New Roman"/>
          <w:sz w:val="24"/>
          <w:szCs w:val="24"/>
        </w:rPr>
        <w:lastRenderedPageBreak/>
        <w:t>органа исполнительной власти, уполномоченного в сфере регистрационного учета граждан по месту пребывания и месту жительства;</w:t>
      </w:r>
    </w:p>
    <w:p w:rsidR="0032374A" w:rsidRPr="0032374A" w:rsidRDefault="0032374A" w:rsidP="0032374A">
      <w:pPr>
        <w:pStyle w:val="ConsPlusNormal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произвести самостоятельный подсчет численности жителей, обладающих правом на осуществление территориального общественного самоуправления на соответствующей территории по имеющейся информации;</w:t>
      </w:r>
    </w:p>
    <w:p w:rsidR="0032374A" w:rsidRPr="0032374A" w:rsidRDefault="0032374A" w:rsidP="0032374A">
      <w:pPr>
        <w:pStyle w:val="ConsPlusNormal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предложить инициативной группе граждан произвести самостоятельный опрос населения, проживающего на соответствующей территории с уведомлением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поселения </w:t>
      </w:r>
      <w:r w:rsidRPr="0032374A">
        <w:rPr>
          <w:rFonts w:ascii="Times New Roman" w:hAnsi="Times New Roman" w:cs="Times New Roman"/>
          <w:sz w:val="24"/>
          <w:szCs w:val="24"/>
        </w:rPr>
        <w:t xml:space="preserve">о результатах данного опроса. При этом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 xml:space="preserve">направляет инициативной группе граждан информацию численности жителей, обладающих правом на осуществление территориального общественного самоуправления на соответствующей территории, сформированную на основе их опроса </w:t>
      </w:r>
    </w:p>
    <w:p w:rsidR="0032374A" w:rsidRPr="0032374A" w:rsidRDefault="006C4824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="0032374A"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ская</w:t>
      </w:r>
      <w:proofErr w:type="spellEnd"/>
      <w:r w:rsidR="0032374A"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администрация</w:t>
      </w:r>
      <w:r w:rsidR="0032374A"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74A" w:rsidRPr="0032374A">
        <w:rPr>
          <w:rFonts w:ascii="Times New Roman" w:hAnsi="Times New Roman" w:cs="Times New Roman"/>
          <w:sz w:val="24"/>
          <w:szCs w:val="24"/>
        </w:rPr>
        <w:t xml:space="preserve">не позднее 30-ти календарных дней со дня поступления письменного запроса инициативной группы о численности жителей, обладающих правом на осуществление территориального общественного самоуправления на соответствующей территории, рассматривает и направляет в письменной форме уполномоченному представителю инициативной группы граждан запрашиваемую информацию. </w:t>
      </w:r>
    </w:p>
    <w:p w:rsidR="0032374A" w:rsidRPr="0032374A" w:rsidRDefault="0032374A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вправе предложить инициативной группе граждан в случае, если предложенные инициативной группой граждан границы территории, где предполагается осуществление ТОС, повлекут нарушение требований настоящего Положения, иные границы территории осуществления ТОС. Инициативная группа граждан вправе согласиться с предложением Администрации по изменению границ территории осуществления ТОС.</w:t>
      </w:r>
    </w:p>
    <w:p w:rsidR="0032374A" w:rsidRPr="0032374A" w:rsidRDefault="0032374A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 граждан письменно обращается в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с предложением утвердить границы территории территориального общественного самоуправления (приложение № 1 «Заявление об утверждение границ ТОС»).</w:t>
      </w:r>
    </w:p>
    <w:p w:rsidR="0032374A" w:rsidRPr="0032374A" w:rsidRDefault="0032374A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 xml:space="preserve">в 30-ти </w:t>
      </w:r>
      <w:proofErr w:type="spellStart"/>
      <w:r w:rsidRPr="0032374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32374A">
        <w:rPr>
          <w:rFonts w:ascii="Times New Roman" w:hAnsi="Times New Roman" w:cs="Times New Roman"/>
          <w:sz w:val="24"/>
          <w:szCs w:val="24"/>
        </w:rPr>
        <w:t xml:space="preserve"> срок со дня поступления ходатайства от инициативной группы: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в случае соответствия предложения инициативной группы требованиям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5 </w:t>
      </w:r>
      <w:r w:rsidRPr="0032374A">
        <w:rPr>
          <w:rFonts w:ascii="Times New Roman" w:hAnsi="Times New Roman" w:cs="Times New Roman"/>
          <w:sz w:val="24"/>
          <w:szCs w:val="24"/>
        </w:rPr>
        <w:t>настоящего Положения устанавливает границы территории территориального общественного самоуправления (приложение № 2 «Решение об установлении границ»);</w:t>
      </w:r>
    </w:p>
    <w:p w:rsidR="0032374A" w:rsidRPr="0032374A" w:rsidRDefault="0032374A" w:rsidP="0032374A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в случае несоответствия предложения инициативной группы требованиям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5 </w:t>
      </w:r>
      <w:r w:rsidRPr="0032374A">
        <w:rPr>
          <w:rFonts w:ascii="Times New Roman" w:hAnsi="Times New Roman" w:cs="Times New Roman"/>
          <w:sz w:val="24"/>
          <w:szCs w:val="24"/>
        </w:rPr>
        <w:t>настоящего Положения направляет инициативной группе письменное обоснованное решение об отказе в утверждении границ территории осуществления территориального общественного самоуправления и предлагает иной обоснованный вариант территории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В случае утверждения границ территориального общественного самоуправления инициативная группа граждан вправе в течение двух месяцев организовать проведение учредительного собрания (конференции) граждан, проживающих на данной территории.</w:t>
      </w:r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7. Порядок организации учредительного собрания (конференции) граждан</w:t>
      </w:r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lastRenderedPageBreak/>
        <w:t>Создание территориального общественного самоуправления осуществляется на учредительном собрании (конференции) граждан, проживающих на территории, где предполагается осуществлять территориальное общественное самоуправление.</w:t>
      </w:r>
    </w:p>
    <w:p w:rsidR="0032374A" w:rsidRPr="0032374A" w:rsidRDefault="0032374A" w:rsidP="0032374A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Организацию учредительного собрания (конференции) осуществляет инициативная группа граждан.</w:t>
      </w:r>
    </w:p>
    <w:p w:rsidR="0032374A" w:rsidRPr="0032374A" w:rsidRDefault="0032374A" w:rsidP="0032374A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</w:t>
      </w:r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При численности жителей, проживающих на данной территории, менее 100 человек проводится собрание граждан, при численности жителей более 100 человек – конференция граждан.</w:t>
      </w:r>
    </w:p>
    <w:p w:rsidR="0032374A" w:rsidRPr="0032374A" w:rsidRDefault="0032374A" w:rsidP="0032374A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При проведении учредительной конференции норма представительства должна соответствовать требованиям пункта 2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14 </w:t>
      </w:r>
      <w:r w:rsidRPr="0032374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32374A" w:rsidRPr="0032374A" w:rsidRDefault="0032374A" w:rsidP="0032374A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Инициативная группа граждан: </w:t>
      </w:r>
    </w:p>
    <w:p w:rsidR="0032374A" w:rsidRPr="0032374A" w:rsidRDefault="0032374A" w:rsidP="0032374A">
      <w:pPr>
        <w:pStyle w:val="ConsPlusNormal"/>
        <w:numPr>
          <w:ilvl w:val="0"/>
          <w:numId w:val="8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не менее чем за две недели до учредительного собрания (конференции) граждан извещает жителей,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поселения</w:t>
      </w:r>
      <w:r w:rsidRPr="0032374A">
        <w:rPr>
          <w:rFonts w:ascii="Times New Roman" w:hAnsi="Times New Roman" w:cs="Times New Roman"/>
          <w:sz w:val="24"/>
          <w:szCs w:val="24"/>
        </w:rPr>
        <w:t>, о дате, месте и времени проведения учредительного собрания (конференции) (приложение № 3 «Лист уведомления»);</w:t>
      </w:r>
    </w:p>
    <w:p w:rsidR="0032374A" w:rsidRPr="0032374A" w:rsidRDefault="0032374A" w:rsidP="0032374A">
      <w:pPr>
        <w:pStyle w:val="ConsPlusNormal"/>
        <w:numPr>
          <w:ilvl w:val="0"/>
          <w:numId w:val="8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организует избрание представителей (делегатов) на конференцию граждан (приложение № 4 «Р</w:t>
      </w:r>
      <w:r w:rsidRPr="0032374A">
        <w:rPr>
          <w:rFonts w:ascii="Times New Roman" w:hAnsi="Times New Roman" w:cs="Times New Roman"/>
          <w:bCs/>
          <w:sz w:val="24"/>
          <w:szCs w:val="24"/>
        </w:rPr>
        <w:t>ешение для избрания делегатов на учредительную конференцию граждан</w:t>
      </w:r>
      <w:r w:rsidRPr="0032374A">
        <w:rPr>
          <w:rFonts w:ascii="Times New Roman" w:hAnsi="Times New Roman" w:cs="Times New Roman"/>
          <w:sz w:val="24"/>
          <w:szCs w:val="24"/>
        </w:rPr>
        <w:t>»);</w:t>
      </w:r>
    </w:p>
    <w:p w:rsidR="0032374A" w:rsidRPr="0032374A" w:rsidRDefault="0032374A" w:rsidP="0032374A">
      <w:pPr>
        <w:pStyle w:val="ConsPlusNormal"/>
        <w:numPr>
          <w:ilvl w:val="0"/>
          <w:numId w:val="8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организует проведение собрания (конференции) граждан;</w:t>
      </w:r>
    </w:p>
    <w:p w:rsidR="0032374A" w:rsidRPr="0032374A" w:rsidRDefault="0032374A" w:rsidP="0032374A">
      <w:pPr>
        <w:pStyle w:val="ConsPlusNormal"/>
        <w:numPr>
          <w:ilvl w:val="0"/>
          <w:numId w:val="8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подготавливает проект повестки собрания (конференции) граждан;</w:t>
      </w:r>
    </w:p>
    <w:p w:rsidR="0032374A" w:rsidRPr="0032374A" w:rsidRDefault="0032374A" w:rsidP="0032374A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подготавливает проект устава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8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не менее чем за 7 (семь) дней до учредительного собрания (конференции) граждан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8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проводит регистрацию жителей или их представителей, прибывших на собрание (конференцию) граждан (приложение № 5 «Лист регистрации участников»);</w:t>
      </w:r>
    </w:p>
    <w:p w:rsidR="0032374A" w:rsidRPr="0032374A" w:rsidRDefault="0032374A" w:rsidP="0032374A">
      <w:pPr>
        <w:pStyle w:val="ConsPlusNormal"/>
        <w:numPr>
          <w:ilvl w:val="0"/>
          <w:numId w:val="8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определяет представителя инициативной группы для открытия и ведения собрания (конференции) граждан до момента избрания председательствующего на собрании (конференции) граждан.</w:t>
      </w:r>
    </w:p>
    <w:p w:rsidR="0032374A" w:rsidRPr="0032374A" w:rsidRDefault="0032374A" w:rsidP="0032374A">
      <w:pPr>
        <w:pStyle w:val="ConsPlusNormal"/>
        <w:spacing w:line="271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8. Проведение учредительного собрания (конференции) граждан</w:t>
      </w:r>
    </w:p>
    <w:p w:rsidR="0032374A" w:rsidRPr="0032374A" w:rsidRDefault="0032374A" w:rsidP="0032374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9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Участники избирают председательствующего и секретаря собрания (конференции) граждан и утверждают повестку дня.</w:t>
      </w:r>
    </w:p>
    <w:p w:rsidR="0032374A" w:rsidRPr="0032374A" w:rsidRDefault="0032374A" w:rsidP="0032374A">
      <w:pPr>
        <w:pStyle w:val="ConsPlusNormal"/>
        <w:numPr>
          <w:ilvl w:val="0"/>
          <w:numId w:val="9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Учредительное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Учредительная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2374A" w:rsidRPr="0032374A" w:rsidRDefault="0032374A" w:rsidP="0032374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Учредительное собрание (конференция) граждан принимает решение об </w:t>
      </w:r>
      <w:r w:rsidRPr="0032374A">
        <w:rPr>
          <w:rFonts w:ascii="Times New Roman" w:hAnsi="Times New Roman" w:cs="Times New Roman"/>
          <w:sz w:val="24"/>
          <w:szCs w:val="24"/>
        </w:rPr>
        <w:lastRenderedPageBreak/>
        <w:t>организации и осуществлении на данной территории территориального общественного самоуправления, дает ему наименование, определяет цели деятельности и вопросы местного значения, в решении которых намерены принимать участие граждане, определяет организационно-правовую форму,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Процедура проведения собрания (конференции) отражается в протоколе, который ведется в свободной письменной форме секретарем собрания (конференции) граждан, подписывается председательствующим и секретарем собрания (конференции) граждан.</w:t>
      </w:r>
    </w:p>
    <w:p w:rsidR="0032374A" w:rsidRPr="0032374A" w:rsidRDefault="0032374A" w:rsidP="0032374A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Органы местного самоуправления вправе направить для участия в учредительном собрании (конференции) граждан своих представителей.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9. Устав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proofErr w:type="spellStart"/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32374A" w:rsidRPr="0032374A" w:rsidRDefault="0032374A" w:rsidP="0032374A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В уставе территориального общественного самоуправления устанавливаются:</w:t>
      </w:r>
    </w:p>
    <w:p w:rsidR="0032374A" w:rsidRPr="0032374A" w:rsidRDefault="0032374A" w:rsidP="0032374A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территория, на которой оно осуществляется;</w:t>
      </w:r>
    </w:p>
    <w:p w:rsidR="0032374A" w:rsidRPr="0032374A" w:rsidRDefault="0032374A" w:rsidP="0032374A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цели, задачи, формы и основные направления деятельности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организационно-правовая форма;</w:t>
      </w:r>
    </w:p>
    <w:p w:rsidR="0032374A" w:rsidRPr="0032374A" w:rsidRDefault="0032374A" w:rsidP="0032374A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порядок принятия решений;</w:t>
      </w:r>
    </w:p>
    <w:p w:rsidR="0032374A" w:rsidRPr="0032374A" w:rsidRDefault="0032374A" w:rsidP="0032374A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32374A" w:rsidRPr="0032374A" w:rsidRDefault="0032374A" w:rsidP="0032374A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порядок прекращения осуществления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В уставе могут предусматриваться и иные положения, относящиеся к деятельности территориального общественного самоуправления, в соответствии с действующим законодательством.</w:t>
      </w:r>
    </w:p>
    <w:p w:rsidR="0032374A" w:rsidRPr="0032374A" w:rsidRDefault="0032374A" w:rsidP="0032374A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Устав принимается на учредительном собрании (конференции) граждан простым большинством голосов. Внесение в устав территориального общественного самоуправления изменений и дополнений, включая вопрос изменения организационно-правовой формы организации, осуществляется собранием (конференцией) граждан.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10. Регистрация устава и изменений в устав территориального общественного самоуправления органом местного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Регистрация уставов территориального общественного самоуправления </w:t>
      </w:r>
      <w:r w:rsidRPr="0032374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32374A" w:rsidRPr="0032374A" w:rsidRDefault="0032374A" w:rsidP="0032374A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 представляется на регистрацию в течение 10 дней с момента его утверждения собранием (конференцией) граждан, проживающих на территории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numPr>
          <w:ilvl w:val="0"/>
          <w:numId w:val="12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Для регистрации устава территориального общественного самоуправления представляются:</w:t>
      </w:r>
    </w:p>
    <w:p w:rsidR="0032374A" w:rsidRPr="0032374A" w:rsidRDefault="0032374A" w:rsidP="0032374A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заявление о регистрации устава территориального общественного самоуправления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(приложение № 6 «Заявление о регистрации устава территориального общественного самоуправления»);</w:t>
      </w:r>
    </w:p>
    <w:p w:rsidR="0032374A" w:rsidRPr="0032374A" w:rsidRDefault="0032374A" w:rsidP="0032374A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два экземпляра устава территориального общественного самоуправления – при регистрации территориального общественного самоуправления без образования юридического лица, один из которых возвращается заявителю после регистрации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 xml:space="preserve">(приложение № 7 «Устав ТОС без образования юридического лица (с собранием граждан)», приложение № 8 «Устав ТОС </w:t>
      </w:r>
      <w:r w:rsidRPr="0032374A">
        <w:rPr>
          <w:rFonts w:ascii="Times New Roman" w:hAnsi="Times New Roman" w:cs="Times New Roman"/>
          <w:sz w:val="24"/>
          <w:szCs w:val="24"/>
        </w:rPr>
        <w:br/>
        <w:t>без образования юридического лица (с конференцией граждан)»);</w:t>
      </w:r>
    </w:p>
    <w:p w:rsidR="0032374A" w:rsidRPr="0032374A" w:rsidRDefault="0032374A" w:rsidP="0032374A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четыре экземпляра устава территориального общественного самоуправления – при регистрации территориального общественного самоуправления с образованием юридического лица, три из которых возвращается заявителю после регистрации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(приложение № 9 «Устав ТОС с образованием юридического лица»);</w:t>
      </w:r>
    </w:p>
    <w:p w:rsidR="0032374A" w:rsidRPr="0032374A" w:rsidRDefault="0032374A" w:rsidP="0032374A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два экземпляра протокола собрания (конференции) граждан, на котором утвержден устав территориального общественного самоуправления при регистрации территориального общественного самоуправления без образования юридического лица, один из которых возвращается заявителю после регистрации устава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(приложение № 10 «Протокол собрания граждан по организации (учреждению) ТОС без образования юридического лица», приложение № 11 «Протокол конференции граждан по организации (учреждению) ТОС без образования юридического лица»);</w:t>
      </w:r>
    </w:p>
    <w:p w:rsidR="0032374A" w:rsidRPr="0032374A" w:rsidRDefault="0032374A" w:rsidP="0032374A">
      <w:pPr>
        <w:pStyle w:val="ConsPlusNormal"/>
        <w:numPr>
          <w:ilvl w:val="0"/>
          <w:numId w:val="13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три экземпляра протокола собрания (конференции) граждан, на котором утвержден устав территориального общественного самоуправления при регистрации территориального общественного самоуправления с образованием юридического лица, два из которых возвращается заявителю после регистрации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(приложение № 12 «Протокол собрания граждан по организации (учреждению) ТОС с образованием юридического лица», приложение № 13 «Протокол конференции граждан по организации (учреждению) ТОС с образованием юридического лица»);</w:t>
      </w:r>
    </w:p>
    <w:p w:rsidR="0032374A" w:rsidRPr="0032374A" w:rsidRDefault="0032374A" w:rsidP="0032374A">
      <w:pPr>
        <w:pStyle w:val="ConsPlusNormal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подготавливает регистрационный лист участников собрания (конференции) граждан, на котором принято решение об утверждении устава территориального общественного самоуправления.</w:t>
      </w:r>
    </w:p>
    <w:p w:rsidR="0032374A" w:rsidRPr="0032374A" w:rsidRDefault="0032374A" w:rsidP="0032374A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2374A">
        <w:rPr>
          <w:color w:val="000000"/>
        </w:rPr>
        <w:t>При представлении пакета документов для регистрации устава заявитель (уполномоченное лицо) предъявляет документ, удостоверяющий личность.</w:t>
      </w:r>
    </w:p>
    <w:p w:rsidR="0032374A" w:rsidRPr="0032374A" w:rsidRDefault="0032374A" w:rsidP="0032374A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2374A">
        <w:rPr>
          <w:color w:val="000000"/>
        </w:rPr>
        <w:t xml:space="preserve">При получении комплекта документов оформляется два экземпляра расписки о получении документов, один из которых выдается заявителю, второй - приобщается к представленному комплекту документов. </w:t>
      </w:r>
    </w:p>
    <w:p w:rsidR="0032374A" w:rsidRPr="0032374A" w:rsidRDefault="0032374A" w:rsidP="0032374A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2374A">
        <w:rPr>
          <w:color w:val="000000"/>
        </w:rPr>
        <w:t>В расписке указываются дата получения комплекта документов и планируемая дата выдачи решения о регистрации устава территориального общественного самоуправления либо об отказе в регистрации устава территориального общественного самоуправления.</w:t>
      </w:r>
    </w:p>
    <w:p w:rsidR="0032374A" w:rsidRPr="0032374A" w:rsidRDefault="0032374A" w:rsidP="0032374A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2374A">
        <w:rPr>
          <w:color w:val="000000" w:themeColor="text1"/>
        </w:rPr>
        <w:t>Администрацией поселения</w:t>
      </w:r>
      <w:r w:rsidRPr="0032374A">
        <w:rPr>
          <w:color w:val="FF0000"/>
        </w:rPr>
        <w:t xml:space="preserve"> </w:t>
      </w:r>
      <w:r w:rsidRPr="0032374A">
        <w:t>в течение месяца с момента приема документов:</w:t>
      </w:r>
    </w:p>
    <w:p w:rsidR="0032374A" w:rsidRPr="0032374A" w:rsidRDefault="0032374A" w:rsidP="0032374A">
      <w:pPr>
        <w:pStyle w:val="ConsPlusNormal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lastRenderedPageBreak/>
        <w:t>принимает решение о регистрации устава территориального общественного самоуправления, которое оформляется в форме распоряжения (приложение № 14 «Распоряжение о регистрации устава территориального общественного самоуправления»), копия которого предоставляется заявителю;</w:t>
      </w:r>
    </w:p>
    <w:p w:rsidR="0032374A" w:rsidRPr="0032374A" w:rsidRDefault="0032374A" w:rsidP="0032374A">
      <w:pPr>
        <w:pStyle w:val="ConsPlusNormal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в случае несоответствия содержания устава или порядка его принятия федеральному законодательству и законодательству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Алтай</w:t>
      </w:r>
      <w:r w:rsidRPr="0032374A">
        <w:rPr>
          <w:rFonts w:ascii="Times New Roman" w:hAnsi="Times New Roman" w:cs="Times New Roman"/>
          <w:sz w:val="24"/>
          <w:szCs w:val="24"/>
        </w:rPr>
        <w:t xml:space="preserve">, нормативным правовым актам </w:t>
      </w:r>
      <w:proofErr w:type="spellStart"/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принимает решение об отказе в регистрации устава, которое оформляется в простой письменной форме с указанием причин, послуживших основанием для отказа, копия которого предоставляется заявителю.</w:t>
      </w:r>
    </w:p>
    <w:p w:rsidR="0032374A" w:rsidRPr="0032374A" w:rsidRDefault="0032374A" w:rsidP="0032374A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Регистрация устава территориального общественного самоуправления, изменений в устав территориального общественного самоуправления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администрации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32374A" w:rsidRPr="0032374A" w:rsidRDefault="0032374A" w:rsidP="0032374A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Порядок учета зарегистрированных уставов территориальных общественных самоуправлений устанавливается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Яконурского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 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11. Государственная регистрация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лицом. В этом случае оно подлежит государственной регистрации в виде некоммерческой организации в организационно-правовой форме общественной организации в порядке, установленном законодательством Российской Федерации.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ГЛАВА 3. ОРГАНИЗАЦИОННЫЕ ОСНОВЫ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12. Структура органов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Высшим органом управления территориального общественного самоуправления является собрание (конференция) граждан.</w:t>
      </w:r>
    </w:p>
    <w:p w:rsidR="0032374A" w:rsidRPr="0032374A" w:rsidRDefault="0032374A" w:rsidP="0032374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К исключительной компетенции собрания (конференции) граждан относятся:</w:t>
      </w:r>
    </w:p>
    <w:p w:rsidR="0032374A" w:rsidRPr="0032374A" w:rsidRDefault="0032374A" w:rsidP="0032374A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принятие устава территориального общественного самоуправления, внесение в него изменений и дополнений;</w:t>
      </w:r>
    </w:p>
    <w:p w:rsidR="0032374A" w:rsidRPr="0032374A" w:rsidRDefault="0032374A" w:rsidP="0032374A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lastRenderedPageBreak/>
        <w:t>утверждение сметы доходов и расходов территориального общественного самоуправления и отчета о ее исполнении;</w:t>
      </w:r>
    </w:p>
    <w:p w:rsidR="0032374A" w:rsidRPr="0032374A" w:rsidRDefault="0032374A" w:rsidP="0032374A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обсуждение инициативного проекта и принятие решения по вопросу о его одобрении.</w:t>
      </w:r>
    </w:p>
    <w:p w:rsidR="0032374A" w:rsidRPr="0032374A" w:rsidRDefault="0032374A" w:rsidP="0032374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Для организации и непосредственной реализации функций, принятых на себя территориальным общественным самоуправлением, собрание (конференция) граждан избирает подотчетные собранию (конференции) органы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Структура органов территориального общественного самоуправления, порядок их избрания и деятельности, распределение полномочий между органами территориального общественного самоуправления определяются уставом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numPr>
          <w:ilvl w:val="0"/>
          <w:numId w:val="15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Члены органов территориального общественного самоуправления могут принимать участие в деятельности органов местного самоуправления по вопросам, затрагивающим интересы граждан соответствующей территории, с правом совещательного голоса</w:t>
      </w:r>
    </w:p>
    <w:p w:rsidR="0032374A" w:rsidRPr="0032374A" w:rsidRDefault="0032374A" w:rsidP="0032374A">
      <w:pPr>
        <w:pStyle w:val="ConsPlusNormal"/>
        <w:numPr>
          <w:ilvl w:val="0"/>
          <w:numId w:val="15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 вправе вносить в органы местного самоуправления проекты муниципальных правовых актов. Орган территориального общественного самоуправления, имеющий право вносить проекты правовых актов в органы местного самоуправления, определяется уставом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32374A" w:rsidRPr="0032374A" w:rsidRDefault="0032374A" w:rsidP="0032374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13. Собрание (конференция) граждан</w:t>
      </w:r>
    </w:p>
    <w:p w:rsidR="0032374A" w:rsidRPr="0032374A" w:rsidRDefault="0032374A" w:rsidP="0032374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17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Собрание (конференция) граждан по мере необходимости может созываться органами местного самоуправления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32374A">
        <w:rPr>
          <w:rFonts w:ascii="Times New Roman" w:hAnsi="Times New Roman" w:cs="Times New Roman"/>
          <w:sz w:val="24"/>
          <w:szCs w:val="24"/>
        </w:rPr>
        <w:t>, органами территориального общественного самоуправления или инициативными группами граждан.</w:t>
      </w:r>
    </w:p>
    <w:p w:rsidR="0032374A" w:rsidRPr="0032374A" w:rsidRDefault="0032374A" w:rsidP="0032374A">
      <w:pPr>
        <w:pStyle w:val="ConsPlusNormal"/>
        <w:numPr>
          <w:ilvl w:val="0"/>
          <w:numId w:val="17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В работе собрания (конференции) граждан могут принимать участие граждане, проживающие на территории территориального общественного самоуправления, достигшие шестнадцатилетнего возраста. </w:t>
      </w:r>
    </w:p>
    <w:p w:rsidR="0032374A" w:rsidRPr="0032374A" w:rsidRDefault="0032374A" w:rsidP="0032374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Собрание граждан правомочно, если в нем принимает участие не менее одной трети жителей территории территориального общественного самоуправления, достигших шестнадцатилетнего возраста. </w:t>
      </w:r>
    </w:p>
    <w:p w:rsidR="0032374A" w:rsidRPr="0032374A" w:rsidRDefault="0032374A" w:rsidP="0032374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2374A" w:rsidRPr="0032374A" w:rsidRDefault="0032374A" w:rsidP="0032374A">
      <w:pPr>
        <w:pStyle w:val="ConsPlusNormal"/>
        <w:numPr>
          <w:ilvl w:val="0"/>
          <w:numId w:val="17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За 10 дней до дня проведения собрания (конференции) граждан орган территориального общественного самоуправления, который в соответствии с уставом </w:t>
      </w:r>
      <w:r w:rsidRPr="0032374A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территориального общественного самоуправления ответственен за подготовку собраний (конференций) граждан, уведомляет главу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32374A">
        <w:rPr>
          <w:rFonts w:ascii="Times New Roman" w:hAnsi="Times New Roman" w:cs="Times New Roman"/>
          <w:sz w:val="24"/>
          <w:szCs w:val="24"/>
        </w:rPr>
        <w:t>, жителей соответствующей территории о проведении собрания (конференции) граждан.</w:t>
      </w:r>
    </w:p>
    <w:p w:rsidR="0032374A" w:rsidRPr="0032374A" w:rsidRDefault="0032374A" w:rsidP="0032374A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Решение собрания (конференции) граждан в течение 10 дней направляются в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поселения,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 xml:space="preserve">и доводится в общедоступной форме до сведения жителей территории территориального общественного самоуправления, а также подлежит официальному опубликованию (обнародованию). </w:t>
      </w:r>
    </w:p>
    <w:p w:rsidR="0032374A" w:rsidRPr="0032374A" w:rsidRDefault="0032374A" w:rsidP="0032374A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Решения собрания (конференции) граждан территориального общественного самоуправления или его органов не могут противоречить федеральному законодательству и законодательству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Алтай, нормативным правовым актам </w:t>
      </w:r>
      <w:proofErr w:type="spellStart"/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14. Особенности проведения конференции граждан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При численности жителей на территории территориального общественного самоуправления достигших шестнадцатилетнего возраста более 100 человек проводится конференция граждан.</w:t>
      </w:r>
      <w:bookmarkStart w:id="3" w:name="P176"/>
      <w:bookmarkEnd w:id="3"/>
    </w:p>
    <w:p w:rsidR="0032374A" w:rsidRPr="0032374A" w:rsidRDefault="0032374A" w:rsidP="0032374A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Норма представительства по выборам делегата на конференцию граждан составляет:</w:t>
      </w:r>
    </w:p>
    <w:p w:rsidR="0032374A" w:rsidRPr="0032374A" w:rsidRDefault="0032374A" w:rsidP="0032374A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100 до 300 человек, </w:t>
      </w:r>
      <w:r w:rsidRPr="0032374A">
        <w:rPr>
          <w:rFonts w:ascii="Times New Roman" w:hAnsi="Times New Roman" w:cs="Times New Roman"/>
          <w:sz w:val="24"/>
          <w:szCs w:val="24"/>
        </w:rPr>
        <w:t>проживающих на территории и достигших шестнадцатилетнего возраста, составляет 1 делегат от 10 до 20 человек;</w:t>
      </w:r>
    </w:p>
    <w:p w:rsidR="0032374A" w:rsidRPr="0032374A" w:rsidRDefault="0032374A" w:rsidP="0032374A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301 до 600 человек, </w:t>
      </w:r>
      <w:r w:rsidRPr="0032374A">
        <w:rPr>
          <w:rFonts w:ascii="Times New Roman" w:hAnsi="Times New Roman" w:cs="Times New Roman"/>
          <w:sz w:val="24"/>
          <w:szCs w:val="24"/>
        </w:rPr>
        <w:t>проживающих на территории и достигших шестнадцатилетнего возраста, составляет 1 делегат от 21 до 40 человек;</w:t>
      </w:r>
    </w:p>
    <w:p w:rsidR="0032374A" w:rsidRPr="0032374A" w:rsidRDefault="0032374A" w:rsidP="0032374A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601 до 1 000 человек, </w:t>
      </w:r>
      <w:r w:rsidRPr="0032374A">
        <w:rPr>
          <w:rFonts w:ascii="Times New Roman" w:hAnsi="Times New Roman" w:cs="Times New Roman"/>
          <w:sz w:val="24"/>
          <w:szCs w:val="24"/>
        </w:rPr>
        <w:t>проживающих на территории и достигших шестнадцатилетнего возраста, составляет 1 делегат от 41 до 60 человек;</w:t>
      </w:r>
    </w:p>
    <w:p w:rsidR="0032374A" w:rsidRPr="0032374A" w:rsidRDefault="0032374A" w:rsidP="0032374A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1 001 до 2 000 человек, </w:t>
      </w:r>
      <w:r w:rsidRPr="0032374A">
        <w:rPr>
          <w:rFonts w:ascii="Times New Roman" w:hAnsi="Times New Roman" w:cs="Times New Roman"/>
          <w:sz w:val="24"/>
          <w:szCs w:val="24"/>
        </w:rPr>
        <w:t>проживающих на территории и достигших шестнадцатилетнего возраста, составляет 1 делегат от  61 до 80 человек;</w:t>
      </w:r>
    </w:p>
    <w:p w:rsidR="0032374A" w:rsidRPr="0032374A" w:rsidRDefault="0032374A" w:rsidP="0032374A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2 001 до 10 000 человек, </w:t>
      </w:r>
      <w:r w:rsidRPr="0032374A">
        <w:rPr>
          <w:rFonts w:ascii="Times New Roman" w:hAnsi="Times New Roman" w:cs="Times New Roman"/>
          <w:sz w:val="24"/>
          <w:szCs w:val="24"/>
        </w:rPr>
        <w:t>проживающих на территории и достигших шестнадцатилетнего возраста, составляет 1 делегат от 81 до 100 человек;</w:t>
      </w:r>
    </w:p>
    <w:p w:rsidR="0032374A" w:rsidRPr="0032374A" w:rsidRDefault="0032374A" w:rsidP="0032374A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10 001 и выше, </w:t>
      </w:r>
      <w:r w:rsidRPr="0032374A">
        <w:rPr>
          <w:rFonts w:ascii="Times New Roman" w:hAnsi="Times New Roman" w:cs="Times New Roman"/>
          <w:sz w:val="24"/>
          <w:szCs w:val="24"/>
        </w:rPr>
        <w:t>проживающих на территории и достигших шестнадцатилетнего возраста, составляет 1 делегат от 150 человек.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Конференция граждан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 xml:space="preserve">Статья 15. Ассоциации органов территориального общественного самоуправления 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Органы территориального общественного самоуправления на добровольной основе в целях содействия эффективному осуществлению территориального общественного самоуправления, координации деятельности органов территориального общественного самоуправления, оказания им методической и иной помощи могут создавать ассоциацию органов территориального общественного самоуправления, другие </w:t>
      </w:r>
      <w:r w:rsidRPr="0032374A">
        <w:rPr>
          <w:rFonts w:ascii="Times New Roman" w:hAnsi="Times New Roman" w:cs="Times New Roman"/>
          <w:sz w:val="24"/>
          <w:szCs w:val="24"/>
        </w:rPr>
        <w:lastRenderedPageBreak/>
        <w:t>ассоциации территориального общественного самоуправления, действующие на территориях другого уровня местного самоуправления, а также ассоциации, действующие на территории части муниципальных образований, населенных пунктов.</w:t>
      </w:r>
    </w:p>
    <w:p w:rsidR="0032374A" w:rsidRPr="0032374A" w:rsidRDefault="0032374A" w:rsidP="0032374A">
      <w:pPr>
        <w:pStyle w:val="ConsPlusNormal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Ассоциация органов территориального общественного самоуправления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</w:p>
    <w:p w:rsidR="0032374A" w:rsidRPr="0032374A" w:rsidRDefault="0032374A" w:rsidP="0032374A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в обязательном порядке является юридическим лицом и подлежит государственной регистрации;</w:t>
      </w:r>
    </w:p>
    <w:p w:rsidR="0032374A" w:rsidRPr="0032374A" w:rsidRDefault="0032374A" w:rsidP="0032374A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 действующий орган Ассоциации органов территориального общественного самоуправления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 xml:space="preserve">может образовывать совет по территориальному общественному самоуправлению при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главе поселения.</w:t>
      </w:r>
    </w:p>
    <w:p w:rsidR="0032374A" w:rsidRPr="0032374A" w:rsidRDefault="0032374A" w:rsidP="0032374A">
      <w:pPr>
        <w:pStyle w:val="a7"/>
        <w:rPr>
          <w:color w:val="000000" w:themeColor="text1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16. Взаимоотношения органов территориального общественного самоуправления с органами местного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Органы территориального общественного самоуправления в соответствии с их уставами в целях решения вопросов местного значения вправе осуществлять взаимодействие с органами местного самоуправления </w:t>
      </w:r>
      <w:proofErr w:type="spellStart"/>
      <w:r w:rsidR="006C4824">
        <w:rPr>
          <w:rFonts w:ascii="Times New Roman" w:hAnsi="Times New Roman" w:cs="Times New Roman"/>
          <w:color w:val="000000" w:themeColor="text1"/>
          <w:sz w:val="24"/>
          <w:szCs w:val="24"/>
        </w:rPr>
        <w:t>Козуль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32374A">
        <w:rPr>
          <w:rFonts w:ascii="Times New Roman" w:hAnsi="Times New Roman" w:cs="Times New Roman"/>
          <w:sz w:val="24"/>
          <w:szCs w:val="24"/>
        </w:rPr>
        <w:t>, а также с депутатами, избранными на территории, на которой зарегистрированы территориальные общественные самоуправления и должностными лицами местного самоуправления.</w:t>
      </w:r>
    </w:p>
    <w:p w:rsidR="0032374A" w:rsidRPr="0032374A" w:rsidRDefault="0032374A" w:rsidP="0032374A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Отношения органов территориального общественного самоуправления с органами местного самоуправления строятся на основе партнерства, которое может быть закреплено договорами и соглашениями.</w:t>
      </w:r>
    </w:p>
    <w:p w:rsidR="0032374A" w:rsidRPr="0032374A" w:rsidRDefault="0032374A" w:rsidP="0032374A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На основании двустороннего договора между территориальным общественным самоуправлением и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 xml:space="preserve">территориальному общественному самоуправлению могут быть переданы отдельные полномочия органа местного самоуправления, финансируемые за счет средств местного бюджета. 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Средства на реализацию данных полномочий предусматриваются в бюджете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и выделяются территориальному общественному самоуправлению в виде целевых субвенций.</w:t>
      </w:r>
    </w:p>
    <w:p w:rsidR="0032374A" w:rsidRPr="0032374A" w:rsidRDefault="0032374A" w:rsidP="0032374A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органы территориального общественного самоуправления могут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местного самоуправления с использованием средств местного бюджета.</w:t>
      </w:r>
    </w:p>
    <w:p w:rsidR="0032374A" w:rsidRPr="0032374A" w:rsidRDefault="0032374A" w:rsidP="0032374A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 вправе:</w:t>
      </w:r>
    </w:p>
    <w:p w:rsidR="0032374A" w:rsidRPr="0032374A" w:rsidRDefault="0032374A" w:rsidP="0032374A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участвовать в работе органов местного самоуправления при обсуждении вопросов, затрагивающих интересы населения, проживающего в границах территории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информировать органы местного самоуправления о мнениях граждан, высказанных на собраниях, конференциях граждан;</w:t>
      </w:r>
    </w:p>
    <w:p w:rsidR="0032374A" w:rsidRPr="0032374A" w:rsidRDefault="0032374A" w:rsidP="0032374A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подавать предложения в органы местного самоуправления по вопросам, </w:t>
      </w:r>
      <w:r w:rsidRPr="0032374A">
        <w:rPr>
          <w:rFonts w:ascii="Times New Roman" w:hAnsi="Times New Roman" w:cs="Times New Roman"/>
          <w:sz w:val="24"/>
          <w:szCs w:val="24"/>
        </w:rPr>
        <w:lastRenderedPageBreak/>
        <w:t>входящим в компетенцию органов территориального общественного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информировать население о решениях органов местного самоуправления;</w:t>
      </w:r>
    </w:p>
    <w:p w:rsidR="0032374A" w:rsidRPr="0032374A" w:rsidRDefault="0032374A" w:rsidP="0032374A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выдвигать инициативный проект в качестве инициаторов проекта.</w:t>
      </w:r>
    </w:p>
    <w:p w:rsidR="0032374A" w:rsidRPr="0032374A" w:rsidRDefault="0032374A" w:rsidP="0032374A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участвовать в заседаниях органов местного самоуправления при обсуждении социально значимых вопросов. </w:t>
      </w:r>
    </w:p>
    <w:p w:rsidR="0032374A" w:rsidRPr="0032374A" w:rsidRDefault="0032374A" w:rsidP="0032374A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Органы местного самоуправления не вправе препятствовать осуществлению территориального общественного самоуправления, вмешиваться в деятельность органов территориального общественного самоуправления, осуществляемую ими в пределах своих полномочий, определенных законодательством и нормативными правовыми актами, за исключением случаев, предусмотренных законодательством.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 xml:space="preserve"> Статья 17. Гарантии деятельности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поселения предоставляют органам территориального общественного самоуправления информацию, необходимую для эффективного осуществления последними своей деятельности.</w:t>
      </w:r>
    </w:p>
    <w:p w:rsidR="0032374A" w:rsidRPr="0032374A" w:rsidRDefault="0032374A" w:rsidP="0032374A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>содействуют становлению и развитию территориального общественного самоуправления в соответствии с действующим законодательством.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18. Контроль за деятельностью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поселения</w:t>
      </w:r>
      <w:r w:rsidRPr="0032374A">
        <w:rPr>
          <w:rFonts w:ascii="Times New Roman" w:hAnsi="Times New Roman" w:cs="Times New Roman"/>
          <w:sz w:val="24"/>
          <w:szCs w:val="24"/>
        </w:rPr>
        <w:t xml:space="preserve"> вправе устанавливать условия и порядок осуществления контроля за реализацией органами территориального общественного самоуправления переданных им органами местного самоуправления полномочий и осуществлять контроль за их исполнением. Контроль за расходованием материальных и финансовых средств, переданных для реализации данных полномочий, осуществляется контрольно-счетной палатой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поселения.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7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19. Ответственность органов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Ответственность органов территориального общественного самоуправления перед гражданами наступает в случае нарушения этими органами законодательства Российской Федерации, настоящего Положения, устава территориального общественного самоуправления либо утраты этими органами или выборным лицом доверия со стороны граждан. Основания и виды ответственности органов территориального общественного самоуправления определяются законодательством Российской Федерации, уставом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 несут ответственность за исполнение заключенных договоров и соглашений по исполнению взятых на себя обязательств и полномочий в соответствии с законодательством Российской Федерации и уставом территориального общественного самоуправления.</w:t>
      </w:r>
    </w:p>
    <w:p w:rsidR="0032374A" w:rsidRPr="0032374A" w:rsidRDefault="0032374A" w:rsidP="0032374A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4A">
        <w:rPr>
          <w:rFonts w:ascii="Times New Roman" w:hAnsi="Times New Roman" w:cs="Times New Roman"/>
          <w:b/>
          <w:sz w:val="24"/>
          <w:szCs w:val="24"/>
        </w:rPr>
        <w:t>Статья 20. Прекращение деятельности территориального общественного самоуправления</w:t>
      </w:r>
    </w:p>
    <w:p w:rsidR="0032374A" w:rsidRPr="0032374A" w:rsidRDefault="0032374A" w:rsidP="00323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4A" w:rsidRPr="0032374A" w:rsidRDefault="0032374A" w:rsidP="0032374A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Деятельность территориального общественного самоуправления, являющегося юридическим лицом, прекращается в соответствии с гражданским законодательством добровольно на основе решения собрания, конференции граждан либо на основании решения суда в установленных законом случаях.</w:t>
      </w:r>
    </w:p>
    <w:p w:rsidR="0032374A" w:rsidRPr="0032374A" w:rsidRDefault="0032374A" w:rsidP="0032374A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Деятельность территориального общественного самоуправления, не являющегося юридическим лицом, прекращается на основе решения собрания, конференции граждан (либо путем самороспуска).</w:t>
      </w:r>
    </w:p>
    <w:p w:rsidR="0032374A" w:rsidRPr="0032374A" w:rsidRDefault="0032374A" w:rsidP="0032374A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 xml:space="preserve">Решение о прекращении осуществления территориального общественного самоуправления представляется в уполномоченный орган в течение </w:t>
      </w:r>
      <w:r w:rsidRPr="0032374A">
        <w:rPr>
          <w:rFonts w:ascii="Times New Roman" w:hAnsi="Times New Roman" w:cs="Times New Roman"/>
          <w:color w:val="000000" w:themeColor="text1"/>
          <w:sz w:val="24"/>
          <w:szCs w:val="24"/>
        </w:rPr>
        <w:t>3-х</w:t>
      </w:r>
      <w:r w:rsidRPr="00323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4"/>
          <w:szCs w:val="24"/>
        </w:rPr>
        <w:t xml:space="preserve">дней после его принятия для внесения соответствующей записи в реестр уставов территориального общественного самоуправления. </w:t>
      </w:r>
    </w:p>
    <w:p w:rsidR="0032374A" w:rsidRPr="0032374A" w:rsidRDefault="0032374A" w:rsidP="0032374A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4A">
        <w:rPr>
          <w:rFonts w:ascii="Times New Roman" w:hAnsi="Times New Roman" w:cs="Times New Roman"/>
          <w:sz w:val="24"/>
          <w:szCs w:val="24"/>
        </w:rPr>
        <w:t>Деятельность территориального общественного самоуправления прекращается с момента внесения записи об этом в реестр уставов территориального общественного самоуправления. В случае, если территориального общественного самоуправления является юридическим лицом, его ликвидация считается завершенной с момента внесения записи об этом в единый государственный реестр юридических лиц.</w:t>
      </w:r>
    </w:p>
    <w:p w:rsidR="0032374A" w:rsidRPr="0032374A" w:rsidRDefault="0032374A" w:rsidP="0032374A">
      <w:pPr>
        <w:shd w:val="clear" w:color="auto" w:fill="FFFFFF"/>
        <w:jc w:val="both"/>
      </w:pPr>
      <w:r w:rsidRPr="0032374A">
        <w:t>При прекращении осуществления территориального общественного самоуправления бюджетные средства, имущество, находящееся на балансе, приобретенное за счет средств местного бюджета или переданное органами местного самоуправления, переходят в состав муниципальной собственности.</w:t>
      </w:r>
    </w:p>
    <w:sectPr w:rsidR="0032374A" w:rsidRPr="0032374A" w:rsidSect="00D7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C5B"/>
    <w:multiLevelType w:val="hybridMultilevel"/>
    <w:tmpl w:val="191A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02B9"/>
    <w:multiLevelType w:val="multilevel"/>
    <w:tmpl w:val="CDD64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51" w:hanging="720"/>
      </w:pPr>
    </w:lvl>
    <w:lvl w:ilvl="3">
      <w:start w:val="1"/>
      <w:numFmt w:val="decimal"/>
      <w:isLgl/>
      <w:lvlText w:val="%1.%2.%3.%4"/>
      <w:lvlJc w:val="left"/>
      <w:pPr>
        <w:ind w:left="1462" w:hanging="720"/>
      </w:pPr>
    </w:lvl>
    <w:lvl w:ilvl="4">
      <w:start w:val="1"/>
      <w:numFmt w:val="decimal"/>
      <w:isLgl/>
      <w:lvlText w:val="%1.%2.%3.%4.%5"/>
      <w:lvlJc w:val="left"/>
      <w:pPr>
        <w:ind w:left="1833" w:hanging="1080"/>
      </w:pPr>
    </w:lvl>
    <w:lvl w:ilvl="5">
      <w:start w:val="1"/>
      <w:numFmt w:val="decimal"/>
      <w:isLgl/>
      <w:lvlText w:val="%1.%2.%3.%4.%5.%6"/>
      <w:lvlJc w:val="left"/>
      <w:pPr>
        <w:ind w:left="1844" w:hanging="108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</w:lvl>
  </w:abstractNum>
  <w:abstractNum w:abstractNumId="2">
    <w:nsid w:val="18C73A16"/>
    <w:multiLevelType w:val="hybridMultilevel"/>
    <w:tmpl w:val="533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F3579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03272"/>
    <w:multiLevelType w:val="hybridMultilevel"/>
    <w:tmpl w:val="E244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F3BCE"/>
    <w:multiLevelType w:val="hybridMultilevel"/>
    <w:tmpl w:val="27C064AC"/>
    <w:lvl w:ilvl="0" w:tplc="907EA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63BE4"/>
    <w:multiLevelType w:val="hybridMultilevel"/>
    <w:tmpl w:val="B3B0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E21DE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04B4E"/>
    <w:multiLevelType w:val="hybridMultilevel"/>
    <w:tmpl w:val="5756E742"/>
    <w:lvl w:ilvl="0" w:tplc="2E5A9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7AE93E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F73BD"/>
    <w:multiLevelType w:val="hybridMultilevel"/>
    <w:tmpl w:val="E13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27586"/>
    <w:multiLevelType w:val="hybridMultilevel"/>
    <w:tmpl w:val="C6E0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53E82"/>
    <w:multiLevelType w:val="hybridMultilevel"/>
    <w:tmpl w:val="A76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B93"/>
    <w:multiLevelType w:val="hybridMultilevel"/>
    <w:tmpl w:val="E4A8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B560F"/>
    <w:multiLevelType w:val="hybridMultilevel"/>
    <w:tmpl w:val="04440CB0"/>
    <w:lvl w:ilvl="0" w:tplc="1450A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66A8A"/>
    <w:multiLevelType w:val="hybridMultilevel"/>
    <w:tmpl w:val="00D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16C0"/>
    <w:multiLevelType w:val="hybridMultilevel"/>
    <w:tmpl w:val="E5F2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A72B7"/>
    <w:multiLevelType w:val="hybridMultilevel"/>
    <w:tmpl w:val="6C12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73F70"/>
    <w:multiLevelType w:val="hybridMultilevel"/>
    <w:tmpl w:val="B95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E2518"/>
    <w:multiLevelType w:val="hybridMultilevel"/>
    <w:tmpl w:val="D728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86366"/>
    <w:multiLevelType w:val="hybridMultilevel"/>
    <w:tmpl w:val="BD96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F795A"/>
    <w:multiLevelType w:val="multilevel"/>
    <w:tmpl w:val="6C20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4061C"/>
    <w:multiLevelType w:val="hybridMultilevel"/>
    <w:tmpl w:val="A5FC342C"/>
    <w:lvl w:ilvl="0" w:tplc="F7F40D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50206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32C5C"/>
    <w:multiLevelType w:val="hybridMultilevel"/>
    <w:tmpl w:val="3C16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852E7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43355"/>
    <w:multiLevelType w:val="hybridMultilevel"/>
    <w:tmpl w:val="F9AC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374A"/>
    <w:rsid w:val="00203DD9"/>
    <w:rsid w:val="002E4E62"/>
    <w:rsid w:val="002F110F"/>
    <w:rsid w:val="00307440"/>
    <w:rsid w:val="0032374A"/>
    <w:rsid w:val="00352589"/>
    <w:rsid w:val="00473938"/>
    <w:rsid w:val="004C72B0"/>
    <w:rsid w:val="00546A6C"/>
    <w:rsid w:val="006C4824"/>
    <w:rsid w:val="009515A6"/>
    <w:rsid w:val="00A62FF6"/>
    <w:rsid w:val="00AB09E6"/>
    <w:rsid w:val="00B8057E"/>
    <w:rsid w:val="00BB7CF1"/>
    <w:rsid w:val="00CE726F"/>
    <w:rsid w:val="00D003B2"/>
    <w:rsid w:val="00D10A38"/>
    <w:rsid w:val="00D704CA"/>
    <w:rsid w:val="00D779B2"/>
    <w:rsid w:val="00EF4FD8"/>
    <w:rsid w:val="00F1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9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74A"/>
    <w:pPr>
      <w:spacing w:after="120"/>
    </w:pPr>
  </w:style>
  <w:style w:type="character" w:customStyle="1" w:styleId="a4">
    <w:name w:val="Основной текст Знак"/>
    <w:basedOn w:val="a0"/>
    <w:link w:val="a3"/>
    <w:rsid w:val="00323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32374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7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qFormat/>
    <w:rsid w:val="0032374A"/>
    <w:pPr>
      <w:ind w:left="708"/>
    </w:pPr>
  </w:style>
  <w:style w:type="character" w:customStyle="1" w:styleId="a8">
    <w:name w:val="Абзац списка Знак"/>
    <w:basedOn w:val="a0"/>
    <w:link w:val="a7"/>
    <w:rsid w:val="00323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2374A"/>
    <w:pPr>
      <w:spacing w:before="100" w:beforeAutospacing="1" w:after="100" w:afterAutospacing="1"/>
    </w:pPr>
  </w:style>
  <w:style w:type="paragraph" w:customStyle="1" w:styleId="ConsPlusNormal">
    <w:name w:val="ConsPlusNormal"/>
    <w:rsid w:val="00323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32374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7393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Яконур</dc:creator>
  <cp:lastModifiedBy>Козуль</cp:lastModifiedBy>
  <cp:revision>6</cp:revision>
  <cp:lastPrinted>2024-03-28T03:23:00Z</cp:lastPrinted>
  <dcterms:created xsi:type="dcterms:W3CDTF">2024-03-28T03:13:00Z</dcterms:created>
  <dcterms:modified xsi:type="dcterms:W3CDTF">2024-07-08T02:58:00Z</dcterms:modified>
</cp:coreProperties>
</file>