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2C" w:rsidRPr="00C02542" w:rsidRDefault="00E0182C" w:rsidP="00132868">
      <w:pPr>
        <w:rPr>
          <w:b/>
          <w:sz w:val="26"/>
          <w:szCs w:val="26"/>
        </w:rPr>
      </w:pPr>
    </w:p>
    <w:tbl>
      <w:tblPr>
        <w:tblW w:w="0" w:type="auto"/>
        <w:tblInd w:w="-413" w:type="dxa"/>
        <w:tblLayout w:type="fixed"/>
        <w:tblLook w:val="0000"/>
      </w:tblPr>
      <w:tblGrid>
        <w:gridCol w:w="3500"/>
        <w:gridCol w:w="2700"/>
        <w:gridCol w:w="3501"/>
      </w:tblGrid>
      <w:tr w:rsidR="00454F45" w:rsidTr="00326FDA">
        <w:trPr>
          <w:trHeight w:val="1861"/>
        </w:trPr>
        <w:tc>
          <w:tcPr>
            <w:tcW w:w="3500" w:type="dxa"/>
          </w:tcPr>
          <w:p w:rsidR="00454F45" w:rsidRPr="00454F45" w:rsidRDefault="00454F45" w:rsidP="00454F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54F45" w:rsidRPr="00454F45" w:rsidRDefault="00454F45" w:rsidP="00454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454F45" w:rsidRPr="00454F45" w:rsidRDefault="00454F45" w:rsidP="00454F45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454F45" w:rsidRPr="00454F45" w:rsidRDefault="00454F45" w:rsidP="00454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454F45" w:rsidRPr="00454F45" w:rsidRDefault="00454F45" w:rsidP="00454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454F45" w:rsidRPr="00454F45" w:rsidRDefault="00454F45" w:rsidP="00454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00" w:type="dxa"/>
          </w:tcPr>
          <w:p w:rsidR="00454F45" w:rsidRPr="00454F45" w:rsidRDefault="00454F45" w:rsidP="00454F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45">
              <w:rPr>
                <w:rFonts w:ascii="Times New Roman" w:hAnsi="Times New Roman" w:cs="Times New Roman"/>
                <w:sz w:val="24"/>
                <w:szCs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 o:ole="" filled="t">
                  <v:fill color2="black"/>
                  <v:imagedata r:id="rId6" o:title=""/>
                </v:shape>
                <o:OLEObject Type="Embed" ProgID="Word.Picture.8" ShapeID="_x0000_i1025" DrawAspect="Content" ObjectID="_1588445917" r:id="rId7"/>
              </w:object>
            </w:r>
          </w:p>
        </w:tc>
        <w:tc>
          <w:tcPr>
            <w:tcW w:w="3501" w:type="dxa"/>
          </w:tcPr>
          <w:p w:rsidR="00454F45" w:rsidRPr="00454F45" w:rsidRDefault="00454F45" w:rsidP="00454F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</w:t>
            </w:r>
            <w:proofErr w:type="spellStart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54F45" w:rsidRPr="00454F45" w:rsidRDefault="00454F45" w:rsidP="00454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454F45" w:rsidRPr="00454F45" w:rsidRDefault="00454F45" w:rsidP="00454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Козул</w:t>
            </w:r>
            <w:proofErr w:type="spellEnd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</w:p>
          <w:p w:rsidR="00454F45" w:rsidRPr="00454F45" w:rsidRDefault="00454F45" w:rsidP="00454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454F45" w:rsidRPr="00454F45" w:rsidRDefault="00454F45" w:rsidP="00454F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F45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454F45" w:rsidRPr="00454F45" w:rsidRDefault="00454F45" w:rsidP="00454F45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54F45" w:rsidRPr="00454F45" w:rsidRDefault="00454F45" w:rsidP="00454F45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hAnsi="Times New Roman" w:cs="Times New Roman"/>
          <w:sz w:val="24"/>
          <w:szCs w:val="24"/>
        </w:rPr>
        <w:t xml:space="preserve">                                            РЕШЕНИЕ                   </w:t>
      </w:r>
    </w:p>
    <w:p w:rsidR="00454F45" w:rsidRPr="00454F45" w:rsidRDefault="00454F45" w:rsidP="00454F45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75E73" w:rsidRDefault="00454F45" w:rsidP="00454F4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54F45">
        <w:rPr>
          <w:rFonts w:ascii="Times New Roman" w:hAnsi="Times New Roman" w:cs="Times New Roman"/>
          <w:b w:val="0"/>
          <w:sz w:val="24"/>
          <w:szCs w:val="24"/>
        </w:rPr>
        <w:t xml:space="preserve">от 30.11.2017г.                     № 36-3                         с. </w:t>
      </w:r>
      <w:proofErr w:type="spellStart"/>
      <w:r w:rsidRPr="00454F45">
        <w:rPr>
          <w:rFonts w:ascii="Times New Roman" w:hAnsi="Times New Roman" w:cs="Times New Roman"/>
          <w:b w:val="0"/>
          <w:sz w:val="24"/>
          <w:szCs w:val="24"/>
        </w:rPr>
        <w:t>Козуль</w:t>
      </w:r>
      <w:proofErr w:type="spellEnd"/>
    </w:p>
    <w:p w:rsidR="00132868" w:rsidRPr="00454F45" w:rsidRDefault="00132868" w:rsidP="00454F4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54F45" w:rsidRPr="00454F45" w:rsidRDefault="00454F45" w:rsidP="00454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организации </w:t>
      </w:r>
      <w:proofErr w:type="gramStart"/>
      <w:r w:rsidRPr="00454F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похоронного</w:t>
      </w:r>
      <w:proofErr w:type="gramEnd"/>
      <w:r w:rsidRPr="00454F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54F45" w:rsidRPr="00454F45" w:rsidRDefault="00454F45" w:rsidP="00454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дела </w:t>
      </w:r>
      <w:r w:rsidRPr="00454F45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МО «</w:t>
      </w:r>
      <w:proofErr w:type="spellStart"/>
      <w:r w:rsidRPr="00454F45">
        <w:rPr>
          <w:rFonts w:ascii="Times New Roman" w:eastAsia="Times New Roman" w:hAnsi="Times New Roman" w:cs="Times New Roman"/>
          <w:bCs/>
          <w:sz w:val="24"/>
          <w:szCs w:val="24"/>
        </w:rPr>
        <w:t>Козульское</w:t>
      </w:r>
      <w:proofErr w:type="spellEnd"/>
    </w:p>
    <w:p w:rsidR="00454F45" w:rsidRPr="00454F45" w:rsidRDefault="00454F45" w:rsidP="00454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поселение»</w:t>
      </w:r>
    </w:p>
    <w:p w:rsidR="00454F45" w:rsidRPr="00454F45" w:rsidRDefault="00454F45" w:rsidP="00454F4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692"/>
      </w:tblGrid>
      <w:tr w:rsidR="00DB0BB1" w:rsidRPr="00454F45" w:rsidTr="00DB0BB1">
        <w:tc>
          <w:tcPr>
            <w:tcW w:w="4693" w:type="dxa"/>
            <w:vAlign w:val="center"/>
            <w:hideMark/>
          </w:tcPr>
          <w:p w:rsidR="00DB0BB1" w:rsidRPr="00454F45" w:rsidRDefault="00DB0BB1" w:rsidP="0045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  <w:hideMark/>
          </w:tcPr>
          <w:p w:rsidR="00DB0BB1" w:rsidRPr="00454F45" w:rsidRDefault="00DB0BB1" w:rsidP="0045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B1" w:rsidRPr="00454F45" w:rsidTr="00DB0BB1">
        <w:tc>
          <w:tcPr>
            <w:tcW w:w="4693" w:type="dxa"/>
            <w:vAlign w:val="center"/>
            <w:hideMark/>
          </w:tcPr>
          <w:p w:rsidR="00DB0BB1" w:rsidRPr="00454F45" w:rsidRDefault="00DB0BB1" w:rsidP="0045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  <w:hideMark/>
          </w:tcPr>
          <w:p w:rsidR="00DB0BB1" w:rsidRPr="00454F45" w:rsidRDefault="00DB0BB1" w:rsidP="0045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BB1" w:rsidRPr="00454F45" w:rsidRDefault="00DB0BB1" w:rsidP="00454F4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местного самоуправления в Российской Федерации", Федеральным </w:t>
      </w:r>
      <w:hyperlink r:id="rId8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54F45">
        <w:rPr>
          <w:rFonts w:ascii="Times New Roman" w:eastAsia="Times New Roman" w:hAnsi="Times New Roman" w:cs="Times New Roman"/>
          <w:sz w:val="24"/>
          <w:szCs w:val="24"/>
        </w:rPr>
        <w:t> от 12.01.1996 N 8-ФЗ "О погребении и похоронном деле",  Санитарными </w:t>
      </w:r>
      <w:hyperlink r:id="rId9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 и нормами "Гигиенические требования к размещению, устройству и содержанию кладбищ, зданий и сооружений похоронного назначения </w:t>
      </w:r>
      <w:proofErr w:type="spellStart"/>
      <w:r w:rsidRPr="00454F4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2.1.2882-11", утвержденными Главным государственным санитарным врачом Российской Федерации 28.06.2011, Уставом </w:t>
      </w:r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5E73" w:rsidRPr="00454F45">
        <w:rPr>
          <w:rFonts w:ascii="Times New Roman" w:eastAsia="Times New Roman" w:hAnsi="Times New Roman" w:cs="Times New Roman"/>
          <w:sz w:val="24"/>
          <w:szCs w:val="24"/>
        </w:rPr>
        <w:t>озуль</w:t>
      </w:r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0BB1" w:rsidRPr="00454F45" w:rsidRDefault="00454F45" w:rsidP="00DB0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proofErr w:type="gramStart"/>
      <w:r w:rsidR="00DB0BB1" w:rsidRPr="00454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132868" w:rsidRDefault="00454F45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1. Утвердить Положение об организации похоронного дела на территории </w:t>
      </w:r>
      <w:proofErr w:type="spellStart"/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5E73" w:rsidRPr="00454F45">
        <w:rPr>
          <w:rFonts w:ascii="Times New Roman" w:eastAsia="Times New Roman" w:hAnsi="Times New Roman" w:cs="Times New Roman"/>
          <w:sz w:val="24"/>
          <w:szCs w:val="24"/>
        </w:rPr>
        <w:t>озуль</w:t>
      </w:r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 №1.</w:t>
      </w:r>
    </w:p>
    <w:p w:rsidR="00132868" w:rsidRDefault="00132868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.Настоящее </w:t>
      </w:r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>е подлежит опубликованию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454F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B0BB1" w:rsidRPr="00454F45" w:rsidRDefault="00454F45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2868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>Решение  в силу с</w:t>
      </w:r>
      <w:r w:rsidR="003C0A2C" w:rsidRPr="00454F45">
        <w:rPr>
          <w:rFonts w:ascii="Times New Roman" w:eastAsia="Times New Roman" w:hAnsi="Times New Roman" w:cs="Times New Roman"/>
          <w:sz w:val="24"/>
          <w:szCs w:val="24"/>
        </w:rPr>
        <w:t>о дня его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опубликования.</w:t>
      </w:r>
    </w:p>
    <w:p w:rsidR="00DB0BB1" w:rsidRPr="00454F45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A2C" w:rsidRPr="00454F45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E73" w:rsidRPr="00454F45" w:rsidRDefault="00375E73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E73" w:rsidRPr="00454F45" w:rsidRDefault="00375E73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E73" w:rsidRPr="00454F45" w:rsidRDefault="00375E73" w:rsidP="00375E73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54F45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454F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4F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4F45">
        <w:rPr>
          <w:rFonts w:ascii="Times New Roman" w:hAnsi="Times New Roman" w:cs="Times New Roman"/>
          <w:sz w:val="24"/>
          <w:szCs w:val="24"/>
        </w:rPr>
        <w:t>А.М.Ябыев</w:t>
      </w:r>
      <w:proofErr w:type="spellEnd"/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F45" w:rsidRDefault="00454F45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F45" w:rsidRDefault="00454F45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F45" w:rsidRDefault="00454F45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F45" w:rsidRDefault="00454F45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2868" w:rsidRPr="00454F45" w:rsidRDefault="00132868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BB1" w:rsidRPr="00454F45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454F45" w:rsidRPr="00454F4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54F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54F45" w:rsidRPr="00454F45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 </w:t>
      </w:r>
    </w:p>
    <w:p w:rsidR="00454F45" w:rsidRPr="00454F45" w:rsidRDefault="00454F45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45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45">
        <w:rPr>
          <w:rFonts w:ascii="Times New Roman" w:eastAsia="Times New Roman" w:hAnsi="Times New Roman" w:cs="Times New Roman"/>
          <w:sz w:val="24"/>
          <w:szCs w:val="24"/>
        </w:rPr>
        <w:tab/>
      </w:r>
      <w:r w:rsidRPr="00454F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к Решению сельского Совета депутатов</w:t>
      </w:r>
    </w:p>
    <w:p w:rsidR="00DB0BB1" w:rsidRPr="00454F45" w:rsidRDefault="00454F45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№ 36-3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30.11.2017 г.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BB1" w:rsidRPr="00454F45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B1" w:rsidRPr="00454F45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B1" w:rsidRPr="00454F45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B1" w:rsidRPr="00454F45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B0BB1" w:rsidRPr="00454F45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похоронного дела</w:t>
      </w:r>
    </w:p>
    <w:p w:rsidR="00DB0BB1" w:rsidRPr="00454F45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A33F65" w:rsidRPr="00132868">
        <w:rPr>
          <w:rFonts w:ascii="Times New Roman" w:eastAsia="Times New Roman" w:hAnsi="Times New Roman" w:cs="Times New Roman"/>
          <w:b/>
          <w:sz w:val="24"/>
          <w:szCs w:val="24"/>
        </w:rPr>
        <w:t>Козуль</w:t>
      </w:r>
      <w:r w:rsidRPr="00454F45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B0BB1" w:rsidRPr="00454F45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организации похоронного дела на территории </w:t>
      </w:r>
      <w:proofErr w:type="spellStart"/>
      <w:r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Положение) определяет систему организации похоронного дела на территории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устанавливает порядок содержания общественного кладбища, разработано в целях реализации полномочий органов местного самоуправления в области организации ритуальных услуг и содержания мест захоронения  в соответствии с Федеральными законами от 12.01.1996 N 8-ФЗ "</w:t>
      </w:r>
      <w:hyperlink r:id="rId10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О погребении</w:t>
        </w:r>
      </w:hyperlink>
      <w:r w:rsidRPr="00454F45">
        <w:rPr>
          <w:rFonts w:ascii="Times New Roman" w:eastAsia="Times New Roman" w:hAnsi="Times New Roman" w:cs="Times New Roman"/>
          <w:sz w:val="24"/>
          <w:szCs w:val="24"/>
        </w:rPr>
        <w:t> и похоронном деле" и от</w:t>
      </w:r>
      <w:proofErr w:type="gram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06.10.2003 N 131-ФЗ "</w:t>
      </w:r>
      <w:hyperlink r:id="rId11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Об общих принципах</w:t>
        </w:r>
      </w:hyperlink>
      <w:r w:rsidRPr="00454F45">
        <w:rPr>
          <w:rFonts w:ascii="Times New Roman" w:eastAsia="Times New Roman" w:hAnsi="Times New Roman" w:cs="Times New Roman"/>
          <w:sz w:val="24"/>
          <w:szCs w:val="24"/>
        </w:rPr>
        <w:t> организации местного самоуправления в Российской Федерации".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1.2. Обязанность по оказанию гарантированного перечня услуг по погребению, предусмотренных </w:t>
      </w:r>
      <w:hyperlink r:id="rId12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ФЗ</w:t>
        </w:r>
      </w:hyperlink>
      <w:r w:rsidRPr="00454F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от 12.01.1996 N 8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"О погребении и похоронном деле" (далее - Закон о погребении), возлагается на организацию, созданную в соответствии с 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54F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о погребении в качестве специализированной службы по вопросам похоронного дела.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специализированной службы по вопросам похоронного дела для оказания гарантийного перечня услуг по погребению администрация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может определить соответствующего поставщика (подрядчика, исполнителя) данных услуг в соответствии с Федеральным </w:t>
      </w:r>
      <w:hyperlink r:id="rId14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54F45">
        <w:rPr>
          <w:rFonts w:ascii="Times New Roman" w:eastAsia="Times New Roman" w:hAnsi="Times New Roman" w:cs="Times New Roman"/>
          <w:sz w:val="24"/>
          <w:szCs w:val="24"/>
        </w:rPr>
        <w:t> от 05.04.2013 N 44-ФЗ "О контрактной системе в сфере закупок товаров, работ, услуг для обеспечения государственных и муниципальных нужд" (далее - Закон о закупках).</w:t>
      </w:r>
      <w:proofErr w:type="gramEnd"/>
    </w:p>
    <w:p w:rsidR="00454F45" w:rsidRDefault="00A81872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F45">
        <w:rPr>
          <w:rFonts w:ascii="Times New Roman" w:hAnsi="Times New Roman" w:cs="Times New Roman"/>
          <w:sz w:val="24"/>
          <w:szCs w:val="24"/>
        </w:rPr>
        <w:t>В структуре администрации сельского поселения создается специализированная служба по вопросам похоронного дела в лице одного из действующих специалистов администрации, на которого распоряжением главы сельского поселения возлагается обязанность по организации погребения умерших.</w:t>
      </w:r>
      <w:proofErr w:type="gramEnd"/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>Ритуальные, сопутствующие ритуальные услуги, а также услуги по погребению (в т.ч. в части гарантированного перечня) 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  <w:proofErr w:type="gramEnd"/>
    </w:p>
    <w:p w:rsidR="00454F45" w:rsidRDefault="00B3241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1.4. Место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захоронения (кладбищ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) на территории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находятся в ведении администрации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По признаку принадлежности место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захоронения явля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72FD1" w:rsidRPr="00454F45">
        <w:rPr>
          <w:rFonts w:ascii="Times New Roman" w:eastAsia="Times New Roman" w:hAnsi="Times New Roman" w:cs="Times New Roman"/>
          <w:sz w:val="24"/>
          <w:szCs w:val="24"/>
        </w:rPr>
        <w:t>тся муниципальным кладбище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м, по</w:t>
      </w:r>
      <w:r w:rsidR="00F72FD1" w:rsidRPr="00454F45">
        <w:rPr>
          <w:rFonts w:ascii="Times New Roman" w:eastAsia="Times New Roman" w:hAnsi="Times New Roman" w:cs="Times New Roman"/>
          <w:sz w:val="24"/>
          <w:szCs w:val="24"/>
        </w:rPr>
        <w:t xml:space="preserve"> обычаям - общественным кладбище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454F45" w:rsidRDefault="00B3241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1.6. На кладбище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погребение умерших граждан, постоянно проживавших на территории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разделом 3 настоящего Положения.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1.7. Погребение на общественн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кладбищ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с учетом </w:t>
      </w:r>
      <w:proofErr w:type="spellStart"/>
      <w:r w:rsidRPr="00454F45">
        <w:rPr>
          <w:rFonts w:ascii="Times New Roman" w:eastAsia="Times New Roman" w:hAnsi="Times New Roman" w:cs="Times New Roman"/>
          <w:sz w:val="24"/>
          <w:szCs w:val="24"/>
        </w:rPr>
        <w:t>вероисповедальных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lastRenderedPageBreak/>
        <w:t>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1.8. Администрация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 координацию деятельности юридических и физических лиц, оказывающих ритуальные услуги на территории </w:t>
      </w:r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B32411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 </w:t>
      </w:r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 о закупках</w:t>
      </w:r>
      <w:proofErr w:type="gramEnd"/>
      <w:r w:rsidRPr="00454F45">
        <w:rPr>
          <w:rFonts w:ascii="Times New Roman" w:eastAsia="Times New Roman" w:hAnsi="Times New Roman" w:cs="Times New Roman"/>
          <w:sz w:val="24"/>
          <w:szCs w:val="24"/>
        </w:rPr>
        <w:t>, далее - "ритуальной организацией по контракту").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1.10. Благоустройство и содержание кладбищ осуществляется из средств местного бюджета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 источников, не запрещенных законодательством Российской Федерации.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благоустройством, поддержанием порядка, соблюдением санитарного состояния на кладбище осуществляется администрацией</w:t>
      </w:r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1.13.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DB0BB1" w:rsidRPr="00454F45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2. ОСНОВНЫЕ ВОПРОСЫ ОРГАНИЗАЦИИ ПОХОРОННОГО ДЕЛА</w:t>
      </w:r>
    </w:p>
    <w:p w:rsid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2.2. Специализированная служба (ритуальная организация по контракту) обязана обеспечить: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2.2.1. Оказание услуг по погребению на безвозмездной </w:t>
      </w: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gram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согласно установленному </w:t>
      </w:r>
      <w:hyperlink r:id="rId16" w:tgtFrame="_blank" w:history="1">
        <w:r w:rsidRPr="00454F4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о погребении гарантированному перечню услуг по погребению</w:t>
      </w:r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себя:</w:t>
      </w:r>
    </w:p>
    <w:p w:rsidR="00A81872" w:rsidRPr="00454F45" w:rsidRDefault="00A81872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hAnsi="Times New Roman" w:cs="Times New Roman"/>
          <w:sz w:val="24"/>
          <w:szCs w:val="24"/>
        </w:rPr>
        <w:t xml:space="preserve">- оформление документов, необходимых для погребения; </w:t>
      </w:r>
    </w:p>
    <w:p w:rsidR="00A81872" w:rsidRPr="00454F45" w:rsidRDefault="00A81872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hAnsi="Times New Roman" w:cs="Times New Roman"/>
          <w:sz w:val="24"/>
          <w:szCs w:val="24"/>
        </w:rPr>
        <w:t xml:space="preserve">- предоставление и доставка гроба и других предметов, необходимых для погребения; </w:t>
      </w:r>
    </w:p>
    <w:p w:rsidR="00A81872" w:rsidRPr="00454F45" w:rsidRDefault="00A81872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hAnsi="Times New Roman" w:cs="Times New Roman"/>
          <w:sz w:val="24"/>
          <w:szCs w:val="24"/>
        </w:rPr>
        <w:t>- перевозка тела (останков) умершего на кладбище;</w:t>
      </w:r>
    </w:p>
    <w:p w:rsidR="00454F45" w:rsidRDefault="00A81872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hAnsi="Times New Roman" w:cs="Times New Roman"/>
          <w:sz w:val="24"/>
          <w:szCs w:val="24"/>
        </w:rPr>
        <w:t xml:space="preserve"> - погребение.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</w:t>
      </w: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24666B" w:rsidRPr="00454F45" w:rsidRDefault="00DB0BB1" w:rsidP="008711E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lastRenderedPageBreak/>
        <w:t>2.3.</w:t>
      </w:r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  <w:bookmarkStart w:id="0" w:name="P87"/>
      <w:bookmarkEnd w:id="0"/>
    </w:p>
    <w:p w:rsidR="00DB0BB1" w:rsidRPr="00454F45" w:rsidRDefault="00DB0BB1" w:rsidP="0024666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 ПОРЯДОК ЗАХОРОНЕНИЯ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3.1. Погребение производится в соответствии с правилами устройства и содержания кладбища.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. Каждое захоронение регистрируется в книге установленной формы с указанием номера участков захоронения и могилы.</w:t>
      </w:r>
    </w:p>
    <w:p w:rsidR="00DB0BB1" w:rsidRPr="00454F45" w:rsidRDefault="0024666B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Гражданам (организациям), произведшим захоронение, выдается соответствующая справка. Книга учета захоронений является документом строгой отчетности и находится на постоянном хранении в администрации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B0BB1"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3.4. Погребение производится в указанный срок на определенном месте.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666B" w:rsidRPr="00454F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. Гарантия осуществления погребения с предоставлением бесплатно участка земли: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2,5 </w:t>
      </w:r>
      <w:proofErr w:type="spellStart"/>
      <w:r w:rsidRPr="00454F4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1,5 м;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2,5 </w:t>
      </w:r>
      <w:proofErr w:type="spellStart"/>
      <w:r w:rsidRPr="00454F4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2,5 м.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1,5 метра.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. При отсутствии архивных документов захоронение в могилы или свободные места в существующих оградах производится с разрешения администрации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основании письменного заявления близких родственников (родителей, детей, родных братьев и сестер).</w:t>
      </w:r>
    </w:p>
    <w:p w:rsidR="008D6945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метр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BB1" w:rsidRPr="00454F45" w:rsidRDefault="00DB0BB1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4. ПРАВИЛА СОДЕРЖАНИЯ МЕСТ ПОГРЕБЕНИЯ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4.1. Монтаж, демонтаж, ремонт, замена надмогильных сооружений и оград осуществляются после письменного уведомления администрации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4.2. Установка памятников и иных надмогильных сооружений вне мест захоронений запрещается.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4.4. Размер ограды должен соответствовать размеру выделенного земельного участка.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lastRenderedPageBreak/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>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  <w:proofErr w:type="gramEnd"/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4.8. Специализированная служба, ритуальная организация по контракту, администрация </w:t>
      </w:r>
      <w:proofErr w:type="spellStart"/>
      <w:r w:rsidR="00A33F65" w:rsidRPr="00454F45">
        <w:rPr>
          <w:rFonts w:ascii="Times New Roman" w:eastAsia="Times New Roman" w:hAnsi="Times New Roman" w:cs="Times New Roman"/>
          <w:sz w:val="24"/>
          <w:szCs w:val="24"/>
        </w:rPr>
        <w:t>Козуль</w:t>
      </w:r>
      <w:r w:rsidR="00D42044" w:rsidRPr="00454F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ответственности за сохранность установленных надмогильных сооружений и оград не несет.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4.9. На территории кладбища запрещается: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находиться после его закрытия;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выгуливать собак, пасти домашних животных, ловить птиц;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разводить костры, производить добычу грунта, резать дерн;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засорять территорию;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- складировать в контейнер для мусора старые </w:t>
      </w: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>памятники, цветочницы</w:t>
      </w:r>
      <w:proofErr w:type="gramEnd"/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и другие надмогильные сооружения (указанные предметы необходимо складировать у контейнерной площадки);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сажать деревья на могильном участке;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ломать зеленые насаждения, рвать цветы, засорять территорию;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F45">
        <w:rPr>
          <w:rFonts w:ascii="Times New Roman" w:eastAsia="Times New Roman" w:hAnsi="Times New Roman" w:cs="Times New Roman"/>
          <w:sz w:val="24"/>
          <w:szCs w:val="24"/>
        </w:rPr>
        <w:t>- ездить на машинах, велосипедах, мопедах, мотороллерах, мотоциклах, лыжах и т.п.;</w:t>
      </w:r>
      <w:proofErr w:type="gramEnd"/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4.10. Запрещается осуществление самовольных захоронений на кладбище.</w:t>
      </w:r>
    </w:p>
    <w:p w:rsidR="00234A12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4.11. На территории кладбища запрещен проезд без разрешения автотранспортных средств</w:t>
      </w:r>
      <w:r w:rsidR="00234A12" w:rsidRPr="00454F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A12" w:rsidRPr="00454F45" w:rsidRDefault="00234A12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5. ПРАВИЛА РАБОТЫ КЛАДБИЩ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5.1. Кладбища открыты для посещений и производства на них работ ежедневно: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с мая по сентябрь - с 8 до 20 часов;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с октября по апрель - с 9 до 17 часов.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5.2. На территории кладбищ посетители должны соблюдать общественный порядок и тишину.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5.3. Посетители кладбищ имеют право: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пользоваться инвентарем для ухода за могилой;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- осуществлять уход за могилой, в т.ч. сажать цветы на могильном участке.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34A12" w:rsidRPr="00454F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4F45">
        <w:rPr>
          <w:rFonts w:ascii="Times New Roman" w:eastAsia="Times New Roman" w:hAnsi="Times New Roman" w:cs="Times New Roman"/>
          <w:sz w:val="24"/>
          <w:szCs w:val="24"/>
        </w:rPr>
        <w:t>. При главном входе на кладбище вывешивается выписка из настоящих правил.</w:t>
      </w:r>
    </w:p>
    <w:p w:rsidR="00234A12" w:rsidRPr="00454F45" w:rsidRDefault="00234A12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6. ОТВЕТСТВЕННОСТЬ ЗА НАРУШЕНИЕ НАСТОЯЩЕГО ПОЛОЖЕНИЯ</w:t>
      </w:r>
    </w:p>
    <w:p w:rsidR="00DB0BB1" w:rsidRPr="00454F45" w:rsidRDefault="00DB0BB1" w:rsidP="00454F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F45">
        <w:rPr>
          <w:rFonts w:ascii="Times New Roman" w:eastAsia="Times New Roman" w:hAnsi="Times New Roman" w:cs="Times New Roman"/>
          <w:sz w:val="24"/>
          <w:szCs w:val="24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DB0BB1" w:rsidRPr="00454F45" w:rsidRDefault="00DB0BB1" w:rsidP="00454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1E3" w:rsidRPr="00454F45" w:rsidRDefault="008711E3" w:rsidP="0045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C5" w:rsidRPr="00454F45" w:rsidRDefault="003830C5" w:rsidP="0045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C5" w:rsidRPr="00454F45" w:rsidRDefault="003830C5" w:rsidP="00454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C5" w:rsidRPr="00454F45" w:rsidRDefault="003830C5">
      <w:pPr>
        <w:rPr>
          <w:rFonts w:ascii="Times New Roman" w:hAnsi="Times New Roman" w:cs="Times New Roman"/>
          <w:sz w:val="24"/>
          <w:szCs w:val="24"/>
        </w:rPr>
      </w:pPr>
    </w:p>
    <w:sectPr w:rsidR="003830C5" w:rsidRPr="00454F45" w:rsidSect="00EC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E1F"/>
    <w:multiLevelType w:val="hybridMultilevel"/>
    <w:tmpl w:val="C7686522"/>
    <w:lvl w:ilvl="0" w:tplc="F6247584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54A5AC1"/>
    <w:multiLevelType w:val="multilevel"/>
    <w:tmpl w:val="3BC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935"/>
    <w:rsid w:val="000A6895"/>
    <w:rsid w:val="000E1490"/>
    <w:rsid w:val="00132868"/>
    <w:rsid w:val="001652F3"/>
    <w:rsid w:val="00182E37"/>
    <w:rsid w:val="00184994"/>
    <w:rsid w:val="001F6EC9"/>
    <w:rsid w:val="00234A12"/>
    <w:rsid w:val="0024666B"/>
    <w:rsid w:val="00300E54"/>
    <w:rsid w:val="00375E73"/>
    <w:rsid w:val="003830C5"/>
    <w:rsid w:val="003B0B3F"/>
    <w:rsid w:val="003C0A2C"/>
    <w:rsid w:val="003C16D2"/>
    <w:rsid w:val="003E0935"/>
    <w:rsid w:val="00402E8F"/>
    <w:rsid w:val="0044526C"/>
    <w:rsid w:val="00454F45"/>
    <w:rsid w:val="00486580"/>
    <w:rsid w:val="004D41C6"/>
    <w:rsid w:val="004F2C30"/>
    <w:rsid w:val="00501537"/>
    <w:rsid w:val="0058074B"/>
    <w:rsid w:val="00651525"/>
    <w:rsid w:val="006667E1"/>
    <w:rsid w:val="006A3811"/>
    <w:rsid w:val="006B3A8B"/>
    <w:rsid w:val="006E159D"/>
    <w:rsid w:val="007054D1"/>
    <w:rsid w:val="007231C0"/>
    <w:rsid w:val="007338CD"/>
    <w:rsid w:val="00820992"/>
    <w:rsid w:val="00850CF3"/>
    <w:rsid w:val="008711E3"/>
    <w:rsid w:val="008D6945"/>
    <w:rsid w:val="008E3024"/>
    <w:rsid w:val="009224A0"/>
    <w:rsid w:val="009330B6"/>
    <w:rsid w:val="0093591E"/>
    <w:rsid w:val="00945EBF"/>
    <w:rsid w:val="00981270"/>
    <w:rsid w:val="00A079C5"/>
    <w:rsid w:val="00A2308B"/>
    <w:rsid w:val="00A23A2F"/>
    <w:rsid w:val="00A33F65"/>
    <w:rsid w:val="00A81872"/>
    <w:rsid w:val="00AC5C81"/>
    <w:rsid w:val="00AD536B"/>
    <w:rsid w:val="00B12603"/>
    <w:rsid w:val="00B32411"/>
    <w:rsid w:val="00B32BBD"/>
    <w:rsid w:val="00B37B5F"/>
    <w:rsid w:val="00B47219"/>
    <w:rsid w:val="00BD2F67"/>
    <w:rsid w:val="00C10D36"/>
    <w:rsid w:val="00CA184F"/>
    <w:rsid w:val="00CA36FE"/>
    <w:rsid w:val="00CC1F16"/>
    <w:rsid w:val="00CF567D"/>
    <w:rsid w:val="00D35BB0"/>
    <w:rsid w:val="00D42044"/>
    <w:rsid w:val="00D50701"/>
    <w:rsid w:val="00D80B9A"/>
    <w:rsid w:val="00DB0BB1"/>
    <w:rsid w:val="00DB17F8"/>
    <w:rsid w:val="00DD76F5"/>
    <w:rsid w:val="00E0182C"/>
    <w:rsid w:val="00E9202A"/>
    <w:rsid w:val="00EC24FB"/>
    <w:rsid w:val="00F72FD1"/>
    <w:rsid w:val="00FD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B6"/>
  </w:style>
  <w:style w:type="paragraph" w:styleId="1">
    <w:name w:val="heading 1"/>
    <w:basedOn w:val="a"/>
    <w:next w:val="a"/>
    <w:link w:val="10"/>
    <w:uiPriority w:val="9"/>
    <w:qFormat/>
    <w:rsid w:val="00375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AD536B"/>
  </w:style>
  <w:style w:type="character" w:customStyle="1" w:styleId="fio2">
    <w:name w:val="fio2"/>
    <w:basedOn w:val="a0"/>
    <w:rsid w:val="00AD536B"/>
  </w:style>
  <w:style w:type="character" w:customStyle="1" w:styleId="data2">
    <w:name w:val="data2"/>
    <w:basedOn w:val="a0"/>
    <w:rsid w:val="00AD536B"/>
  </w:style>
  <w:style w:type="character" w:customStyle="1" w:styleId="fio3">
    <w:name w:val="fio3"/>
    <w:basedOn w:val="a0"/>
    <w:rsid w:val="00AD536B"/>
  </w:style>
  <w:style w:type="character" w:customStyle="1" w:styleId="apple-converted-space">
    <w:name w:val="apple-converted-space"/>
    <w:basedOn w:val="a0"/>
    <w:rsid w:val="006667E1"/>
  </w:style>
  <w:style w:type="character" w:customStyle="1" w:styleId="toolbarlabel">
    <w:name w:val="toolbarlabel"/>
    <w:basedOn w:val="a0"/>
    <w:rsid w:val="00EC24FB"/>
  </w:style>
  <w:style w:type="character" w:customStyle="1" w:styleId="dropdowntoolbarbutton">
    <w:name w:val="dropdowntoolbarbutton"/>
    <w:basedOn w:val="a0"/>
    <w:rsid w:val="00EC24FB"/>
  </w:style>
  <w:style w:type="character" w:customStyle="1" w:styleId="20">
    <w:name w:val="Заголовок 2 Знак"/>
    <w:basedOn w:val="a0"/>
    <w:link w:val="2"/>
    <w:uiPriority w:val="9"/>
    <w:rsid w:val="00DB0B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6">
    <w:name w:val="p6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0BB1"/>
  </w:style>
  <w:style w:type="paragraph" w:customStyle="1" w:styleId="p7">
    <w:name w:val="p7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0BB1"/>
    <w:rPr>
      <w:color w:val="0000FF"/>
      <w:u w:val="single"/>
    </w:rPr>
  </w:style>
  <w:style w:type="character" w:customStyle="1" w:styleId="s2">
    <w:name w:val="s2"/>
    <w:basedOn w:val="a0"/>
    <w:rsid w:val="00DB0BB1"/>
  </w:style>
  <w:style w:type="character" w:customStyle="1" w:styleId="s3">
    <w:name w:val="s3"/>
    <w:basedOn w:val="a0"/>
    <w:rsid w:val="00DB0BB1"/>
  </w:style>
  <w:style w:type="paragraph" w:customStyle="1" w:styleId="p12">
    <w:name w:val="p12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54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069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99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1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679">
                          <w:marLeft w:val="1417"/>
                          <w:marRight w:val="566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0585299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28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1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511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11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66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68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033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942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49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VpaQzc2TG0takJmTkRHZkEzcXlyR1ZOMTQ2Y3pCVFJFTVBEVVUtMTlhR2daMGFKR0xqVXp6QXA4X1d2dHpEUWpBMktidU5ZZElHZlRCMTJvUkRPTGxaVWNLYjlmUTZCZUdjZjlnWEQzQzBMelpITDcwOVVqSEo2amEyd0dQdXl3&amp;b64e=2&amp;sign=b6e196d1a3aa043262f5ae259c7a3f32&amp;keyno=17" TargetMode="External"/><Relationship Id="rId13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zB4NXZlVjc3eXJfVVk4MEhpZEVZN3BqcXJQZ0pfSlRoM3RsUDFiZXR5Njg&amp;b64e=2&amp;sign=4b66d9924e4099b420f1eb9302c96c57&amp;keyno=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lxMWI5QnNTQ0I4VlVPRVFzS2RCN1A1clUwb1ZCQzRfRGhEV2NXaTdhcHp1aFFMbk44RVV2VlAzYmQtVG1yR3hhZkg2cFZZcU1nVzNPcDg0SXVycURHNHhfWmctNlR5VzJmd1pUTzJldkd0OWtnajlvdlBENFdyQWQ2RFEtSXpXVQ&amp;b64e=2&amp;sign=4af0a7ab209c760c3cb7ffb570b3a392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kJzWDVYSjBLcWpxRVAxcGFOZ2VvZUxWeWlaN0Q2cVlvVHRMaTNJMXBSWEU&amp;b64e=2&amp;sign=d9ba5c011a3f4572f7b267cdaa5058d2&amp;keyno=17" TargetMode="External"/><Relationship Id="rId10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SSVZlYnltcU1YcmRtQnhPUjY4ZkhkTU9oSmdwamJ3QUt4UWI3MXpvVDlNSnpiRlhVaU9jWUd0NEZ1bFB5RzJmdWtUYUQ1b0NPa1BjMXE4WDdlM2E3VzI4QVg0SkN2c1M&amp;b64e=2&amp;sign=a778e0cade518283da2320ad42890c15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YVpaQzc2TG0takJmTkRHZkEzcXlyR1ZOMTQ2Y3pCVFJFTVBEVVUtMTlhRzFHMl95Y1FjODhtb1pXdk1sV3VSVS10RGZYX2Nhb2dLY29nQmdObl9OTWFSOC0ydmNWWjh2NE1tMEM4bnItTWlHczVFdHF6VzlkdUdEUmFTdF9iWlVn&amp;b64e=2&amp;sign=1cfa4e9c835721400a93a52959c44efc&amp;keyno=17" TargetMode="External"/><Relationship Id="rId14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ndvS2Vya0VnMGg3SkEtOFJ6aEhEeUkyNk5MSGtiN0dkeGRNZ05xYUdsSlk&amp;b64e=2&amp;sign=a3a4ef1f4d10828dc58c1d31dbc6409c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4BC6-B60B-4BCC-91EF-719C8E47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Козуль</cp:lastModifiedBy>
  <cp:revision>8</cp:revision>
  <cp:lastPrinted>2017-12-01T04:07:00Z</cp:lastPrinted>
  <dcterms:created xsi:type="dcterms:W3CDTF">2017-11-20T08:03:00Z</dcterms:created>
  <dcterms:modified xsi:type="dcterms:W3CDTF">2018-05-21T15:12:00Z</dcterms:modified>
</cp:coreProperties>
</file>