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AF6848" w:rsidTr="007620E9">
        <w:tc>
          <w:tcPr>
            <w:tcW w:w="4537" w:type="dxa"/>
            <w:hideMark/>
          </w:tcPr>
          <w:p w:rsidR="00AF6848" w:rsidRDefault="00AF6848" w:rsidP="007620E9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AF6848" w:rsidRDefault="00AF6848" w:rsidP="007620E9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AF6848" w:rsidRDefault="00AF6848" w:rsidP="007620E9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AF6848" w:rsidRDefault="00AF6848" w:rsidP="007620E9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AF6848" w:rsidRDefault="00AF6848" w:rsidP="007620E9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AF6848" w:rsidRDefault="00AF6848" w:rsidP="007620E9">
            <w:pPr>
              <w:jc w:val="center"/>
              <w:rPr>
                <w:b/>
              </w:rPr>
            </w:pPr>
          </w:p>
          <w:p w:rsidR="00AF6848" w:rsidRDefault="00AF6848" w:rsidP="007620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AF6848" w:rsidRDefault="00AF6848" w:rsidP="007620E9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F6848" w:rsidRDefault="00AF6848" w:rsidP="007620E9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AF6848" w:rsidRDefault="00AF6848" w:rsidP="007620E9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AF6848" w:rsidRDefault="00AF6848" w:rsidP="007620E9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F6848" w:rsidRDefault="00AF6848" w:rsidP="007620E9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F6848" w:rsidRDefault="00AF6848" w:rsidP="007620E9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AF6848" w:rsidRPr="00DF3F2F" w:rsidRDefault="00AF6848" w:rsidP="00AF6848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F3F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6848" w:rsidRPr="00DF3F2F" w:rsidRDefault="00AF6848" w:rsidP="00AF6848">
      <w:pPr>
        <w:pStyle w:val="a4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Седьмая</w:t>
      </w:r>
      <w:r w:rsidRPr="00DF3F2F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DF3F2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F6848" w:rsidRPr="00DF3F2F" w:rsidRDefault="00AF6848" w:rsidP="00AF6848">
      <w:pPr>
        <w:pStyle w:val="a4"/>
        <w:tabs>
          <w:tab w:val="left" w:pos="708"/>
        </w:tabs>
        <w:rPr>
          <w:b/>
          <w:szCs w:val="28"/>
        </w:rPr>
      </w:pPr>
      <w:r w:rsidRPr="00DF3F2F">
        <w:rPr>
          <w:b/>
          <w:szCs w:val="28"/>
        </w:rPr>
        <w:t xml:space="preserve">         </w:t>
      </w:r>
    </w:p>
    <w:p w:rsidR="00AF6848" w:rsidRPr="00DF3F2F" w:rsidRDefault="00AF6848" w:rsidP="00AF6848">
      <w:pPr>
        <w:tabs>
          <w:tab w:val="left" w:pos="68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«31</w:t>
      </w:r>
      <w:r w:rsidRPr="00DF3F2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 мая </w:t>
      </w:r>
      <w:r w:rsidRPr="00DF3F2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DF3F2F">
        <w:rPr>
          <w:rFonts w:ascii="Times New Roman" w:hAnsi="Times New Roman" w:cs="Times New Roman"/>
          <w:b/>
        </w:rPr>
        <w:t xml:space="preserve"> г.                                               </w:t>
      </w:r>
      <w:r w:rsidR="003963BE">
        <w:rPr>
          <w:rFonts w:ascii="Times New Roman" w:hAnsi="Times New Roman" w:cs="Times New Roman"/>
          <w:b/>
        </w:rPr>
        <w:t>№ 7 - 2</w:t>
      </w:r>
      <w:r>
        <w:rPr>
          <w:rFonts w:ascii="Times New Roman" w:hAnsi="Times New Roman" w:cs="Times New Roman"/>
          <w:b/>
        </w:rPr>
        <w:t xml:space="preserve"> </w:t>
      </w:r>
      <w:r w:rsidRPr="00DF3F2F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DF3F2F">
        <w:rPr>
          <w:rFonts w:ascii="Times New Roman" w:hAnsi="Times New Roman" w:cs="Times New Roman"/>
          <w:b/>
        </w:rPr>
        <w:t xml:space="preserve"> с.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F3F2F">
        <w:rPr>
          <w:rFonts w:ascii="Times New Roman" w:hAnsi="Times New Roman" w:cs="Times New Roman"/>
          <w:b/>
        </w:rPr>
        <w:t>Козуль</w:t>
      </w:r>
      <w:proofErr w:type="spellEnd"/>
    </w:p>
    <w:p w:rsidR="00AF6848" w:rsidRDefault="00AF6848" w:rsidP="00AF6848">
      <w:r>
        <w:t xml:space="preserve">                          </w:t>
      </w:r>
    </w:p>
    <w:p w:rsidR="00AF6848" w:rsidRDefault="00AF6848" w:rsidP="00AF6848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CD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AF6848" w:rsidRDefault="00AF6848" w:rsidP="00AF6848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CD3">
        <w:rPr>
          <w:rFonts w:ascii="Times New Roman" w:hAnsi="Times New Roman" w:cs="Times New Roman"/>
          <w:b/>
          <w:sz w:val="24"/>
          <w:szCs w:val="24"/>
        </w:rPr>
        <w:t>в решение сессии Советов депутатов</w:t>
      </w:r>
    </w:p>
    <w:p w:rsidR="00AF6848" w:rsidRDefault="00AF6848" w:rsidP="00AF6848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CD3">
        <w:rPr>
          <w:rFonts w:ascii="Times New Roman" w:hAnsi="Times New Roman" w:cs="Times New Roman"/>
          <w:b/>
          <w:sz w:val="24"/>
          <w:szCs w:val="24"/>
        </w:rPr>
        <w:t>от  02.11.2017г. № 34-4</w:t>
      </w:r>
    </w:p>
    <w:p w:rsidR="00AF6848" w:rsidRDefault="00AF6848" w:rsidP="00AF6848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C0CD3"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</w:t>
      </w:r>
    </w:p>
    <w:p w:rsidR="00AF6848" w:rsidRPr="001C0CD3" w:rsidRDefault="00AF6848" w:rsidP="00AF6848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0CD3">
        <w:rPr>
          <w:rFonts w:ascii="Times New Roman" w:hAnsi="Times New Roman" w:cs="Times New Roman"/>
          <w:b/>
          <w:sz w:val="24"/>
          <w:szCs w:val="24"/>
        </w:rPr>
        <w:t>Козульского</w:t>
      </w:r>
      <w:proofErr w:type="spellEnd"/>
      <w:r w:rsidRPr="001C0C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6848" w:rsidRDefault="00AF6848" w:rsidP="00AF6848"/>
    <w:p w:rsidR="00AF6848" w:rsidRPr="001C0CD3" w:rsidRDefault="00AF6848" w:rsidP="00AF6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0CD3">
        <w:rPr>
          <w:rFonts w:ascii="Times New Roman" w:hAnsi="Times New Roman" w:cs="Times New Roman"/>
          <w:sz w:val="24"/>
          <w:szCs w:val="24"/>
        </w:rPr>
        <w:t>Внести в решение сессии Совета депутатов от 02.1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C0CD3">
        <w:rPr>
          <w:rFonts w:ascii="Times New Roman" w:hAnsi="Times New Roman" w:cs="Times New Roman"/>
          <w:sz w:val="24"/>
          <w:szCs w:val="24"/>
        </w:rPr>
        <w:t>2017г. № 34-4</w:t>
      </w:r>
      <w:proofErr w:type="gramStart"/>
      <w:r w:rsidRPr="001C0CD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C0CD3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</w:t>
      </w:r>
      <w:proofErr w:type="spellStart"/>
      <w:r w:rsidRPr="001C0CD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1C0CD3">
        <w:rPr>
          <w:rFonts w:ascii="Times New Roman" w:hAnsi="Times New Roman" w:cs="Times New Roman"/>
          <w:sz w:val="24"/>
          <w:szCs w:val="24"/>
        </w:rPr>
        <w:t xml:space="preserve"> сельского поселения, следующие изменения:</w:t>
      </w:r>
    </w:p>
    <w:p w:rsidR="00AF6848" w:rsidRPr="001D226D" w:rsidRDefault="00AF6848" w:rsidP="00AF68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226D">
        <w:rPr>
          <w:rFonts w:ascii="Times New Roman" w:hAnsi="Times New Roman" w:cs="Times New Roman"/>
          <w:sz w:val="24"/>
          <w:szCs w:val="24"/>
        </w:rPr>
        <w:t>Дополнить пункт 4.1:</w:t>
      </w:r>
    </w:p>
    <w:p w:rsidR="00AF6848" w:rsidRPr="00ED35A3" w:rsidRDefault="00AF6848" w:rsidP="00AF6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A3">
        <w:rPr>
          <w:rFonts w:ascii="Times New Roman" w:hAnsi="Times New Roman" w:cs="Times New Roman"/>
          <w:sz w:val="24"/>
          <w:szCs w:val="24"/>
        </w:rPr>
        <w:t>4.1. Налоговые льготы:</w:t>
      </w:r>
    </w:p>
    <w:p w:rsidR="00AF6848" w:rsidRPr="008F20AB" w:rsidRDefault="00AF6848" w:rsidP="00AF6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0AB">
        <w:rPr>
          <w:rFonts w:ascii="Times New Roman" w:hAnsi="Times New Roman" w:cs="Times New Roman"/>
          <w:sz w:val="24"/>
          <w:szCs w:val="24"/>
        </w:rPr>
        <w:t>Освобождаются от уплаты земельного налога в виде полного освобождения от уплаты налога налогоплательщики, указанные в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AB">
        <w:rPr>
          <w:rFonts w:ascii="Times New Roman" w:hAnsi="Times New Roman" w:cs="Times New Roman"/>
          <w:sz w:val="24"/>
          <w:szCs w:val="24"/>
        </w:rPr>
        <w:t>395 Налогового кодекса Российской Федерации, а также  следующие категории налогоплательщиков:</w:t>
      </w:r>
    </w:p>
    <w:p w:rsidR="00AF6848" w:rsidRDefault="00AF6848" w:rsidP="00AF68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5A3">
        <w:rPr>
          <w:rFonts w:ascii="Times New Roman" w:hAnsi="Times New Roman" w:cs="Times New Roman"/>
          <w:sz w:val="24"/>
          <w:szCs w:val="24"/>
        </w:rPr>
        <w:t>организации, реализующие инвестиционные проекты, осуществляющие инвестиционную деятельность - в отношении земельных участков, предоставленных для указанной деятельности.</w:t>
      </w:r>
    </w:p>
    <w:p w:rsidR="00AF6848" w:rsidRPr="00B05649" w:rsidRDefault="00AF6848" w:rsidP="00AF68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649">
        <w:rPr>
          <w:rFonts w:ascii="Times New Roman" w:hAnsi="Times New Roman" w:cs="Times New Roman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F6848" w:rsidRDefault="00AF6848" w:rsidP="00AF6848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AF6848" w:rsidRDefault="00AF6848" w:rsidP="00AF6848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6848" w:rsidRDefault="00AF6848" w:rsidP="00AF6848"/>
    <w:p w:rsidR="00AF6848" w:rsidRDefault="00AF6848" w:rsidP="00AF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AF6848" w:rsidRDefault="00AF6848" w:rsidP="00AF6848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AF6848" w:rsidRDefault="00AF6848" w:rsidP="00AF6848"/>
    <w:p w:rsidR="00AF6848" w:rsidRDefault="00AF6848" w:rsidP="00AF6848"/>
    <w:p w:rsidR="00AF6848" w:rsidRDefault="00AF6848" w:rsidP="00AF6848"/>
    <w:p w:rsidR="00AC10E4" w:rsidRDefault="00AC10E4"/>
    <w:sectPr w:rsidR="00AC10E4" w:rsidSect="0017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A24"/>
    <w:multiLevelType w:val="hybridMultilevel"/>
    <w:tmpl w:val="EF0647DC"/>
    <w:lvl w:ilvl="0" w:tplc="2F400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EA5C80"/>
    <w:multiLevelType w:val="hybridMultilevel"/>
    <w:tmpl w:val="4C22373A"/>
    <w:lvl w:ilvl="0" w:tplc="9A6CBB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848"/>
    <w:rsid w:val="00174CBA"/>
    <w:rsid w:val="003963BE"/>
    <w:rsid w:val="00AC10E4"/>
    <w:rsid w:val="00A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A"/>
  </w:style>
  <w:style w:type="paragraph" w:styleId="1">
    <w:name w:val="heading 1"/>
    <w:basedOn w:val="a"/>
    <w:next w:val="a"/>
    <w:link w:val="10"/>
    <w:qFormat/>
    <w:rsid w:val="00AF6848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48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AF6848"/>
    <w:pPr>
      <w:ind w:left="720"/>
      <w:contextualSpacing/>
    </w:pPr>
  </w:style>
  <w:style w:type="paragraph" w:styleId="a4">
    <w:name w:val="header"/>
    <w:basedOn w:val="a"/>
    <w:link w:val="a5"/>
    <w:unhideWhenUsed/>
    <w:rsid w:val="00AF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F6848"/>
  </w:style>
  <w:style w:type="paragraph" w:styleId="a6">
    <w:name w:val="Balloon Text"/>
    <w:basedOn w:val="a"/>
    <w:link w:val="a7"/>
    <w:uiPriority w:val="99"/>
    <w:semiHidden/>
    <w:unhideWhenUsed/>
    <w:rsid w:val="00A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dcterms:created xsi:type="dcterms:W3CDTF">2019-06-06T04:19:00Z</dcterms:created>
  <dcterms:modified xsi:type="dcterms:W3CDTF">2019-06-06T04:22:00Z</dcterms:modified>
</cp:coreProperties>
</file>